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ECA0" w14:textId="04A3C14E" w:rsidR="00135A60" w:rsidRPr="00135A60" w:rsidRDefault="00135A60" w:rsidP="00135A60">
      <w:pPr>
        <w:jc w:val="right"/>
        <w:rPr>
          <w:i/>
          <w:iCs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35A60">
        <w:rPr>
          <w:b/>
          <w:bCs/>
          <w:i/>
          <w:iCs/>
          <w:lang w:val="en-US"/>
        </w:rPr>
        <w:t xml:space="preserve">Załącznik nr </w:t>
      </w:r>
      <w:r>
        <w:rPr>
          <w:b/>
          <w:bCs/>
          <w:i/>
          <w:iCs/>
          <w:lang w:val="en-US"/>
        </w:rPr>
        <w:t>11</w:t>
      </w:r>
      <w:r w:rsidRPr="00135A60">
        <w:rPr>
          <w:b/>
          <w:bCs/>
          <w:i/>
          <w:iCs/>
          <w:lang w:val="en-US"/>
        </w:rPr>
        <w:t xml:space="preserve"> </w:t>
      </w:r>
      <w:r w:rsidRPr="00135A60">
        <w:rPr>
          <w:i/>
          <w:iCs/>
          <w:lang w:val="en-US"/>
        </w:rPr>
        <w:t xml:space="preserve">do wniosku o przyznanie </w:t>
      </w:r>
    </w:p>
    <w:p w14:paraId="488D6B10" w14:textId="77777777" w:rsidR="00135A60" w:rsidRPr="00135A60" w:rsidRDefault="00135A60" w:rsidP="00135A60">
      <w:pPr>
        <w:jc w:val="right"/>
        <w:rPr>
          <w:b/>
        </w:rPr>
      </w:pPr>
      <w:r w:rsidRPr="00135A60">
        <w:rPr>
          <w:i/>
          <w:iCs/>
          <w:lang w:val="en-US"/>
        </w:rPr>
        <w:t>środków KFS</w:t>
      </w:r>
    </w:p>
    <w:p w14:paraId="3DCEF127" w14:textId="74511818" w:rsidR="00135A60" w:rsidRDefault="00135A60" w:rsidP="001C26F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E6B65AF" w14:textId="1EBC6DD9" w:rsidR="001C26FB" w:rsidRPr="001C26FB" w:rsidRDefault="001C26FB" w:rsidP="001C26F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Przeczytaj zanim przystąpisz do wypełnienia wniosku </w:t>
      </w:r>
    </w:p>
    <w:p w14:paraId="492898A8" w14:textId="689ABFBC" w:rsidR="001C26FB" w:rsidRPr="001C26FB" w:rsidRDefault="001C26FB" w:rsidP="001C26F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Zapoznaj się z ogłoszeniem o naborze na tablicy ogłoszeń urzędu, w tym z priorytetami wydatkowania Krajowego Funduszu Szkoleniowego w roku bieżącym obowiązującymi w danym powiecie i sprawdź czy wnioskowane przez Ciebie formy kształcenia ustawicznego kwalifikują się do wsparcia? </w:t>
      </w:r>
    </w:p>
    <w:p w14:paraId="357533B5" w14:textId="77777777" w:rsidR="001C26FB" w:rsidRPr="001C26FB" w:rsidRDefault="001C26FB" w:rsidP="001C26F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Zwróć uwagę czy formularz wniosku jest jedynie do odczytu czy jest aktywny dla Twojego urzędu – możliwość wysłania wypełnionego wniosku oznaczać będzie, że nabór wniosków w Twoim urzędzie pracy jest otwarty. </w:t>
      </w:r>
    </w:p>
    <w:p w14:paraId="6C4D75F3" w14:textId="6EB94790" w:rsidR="001C26FB" w:rsidRPr="001C26FB" w:rsidRDefault="001C26FB" w:rsidP="001C26F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Wybrany formularz można złożyć zarówno w kontekście organizacji, jak i osoby fizycznej.</w:t>
      </w:r>
      <w:r w:rsidRPr="001C26FB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> </w:t>
      </w:r>
      <w:r w:rsidRPr="001C26F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Upewnij się, że wybrałeś właściwy kontekst – organizacja. Złożenie wniosku z niewłaściwego kontekstu stanowi podstawę do odrzucenia wniosku.</w:t>
      </w: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 Zmiana kontekstu po wypełnieniu wniosku nie jest możliwa. Wiąże się z koniecznością wypełnienia nowego wniosku. </w:t>
      </w:r>
    </w:p>
    <w:p w14:paraId="72B2EB41" w14:textId="77777777" w:rsidR="001C26FB" w:rsidRPr="001C26FB" w:rsidRDefault="001C26FB" w:rsidP="001C26F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Zapoznaj się z wnioskiem o dofinansowanie i przygotuj sobie wszystkie niezbędne dane do jego wypełnienia. </w:t>
      </w:r>
    </w:p>
    <w:p w14:paraId="54F7FFBE" w14:textId="77777777" w:rsidR="001C26FB" w:rsidRPr="001C26FB" w:rsidRDefault="001C26FB" w:rsidP="001C26FB">
      <w:pPr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Sprawdź czy wpisujesz się w przynajmniej jeden z ogłoszonych priorytetów wydatkowania, o ile nabór tego wymaga </w:t>
      </w:r>
    </w:p>
    <w:p w14:paraId="491B01DA" w14:textId="77777777" w:rsidR="001C26FB" w:rsidRPr="001C26FB" w:rsidRDefault="001C26FB" w:rsidP="001C26FB">
      <w:pPr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Skompletuj wymagane załączniki, które należy dołączyć do wniosku: </w:t>
      </w:r>
    </w:p>
    <w:p w14:paraId="2C22DC44" w14:textId="77777777" w:rsidR="001C26FB" w:rsidRPr="001C26FB" w:rsidRDefault="001C26FB" w:rsidP="001C26FB">
      <w:pPr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zaświadczenia lub oświadczenie o pomocy de minimis w zakresie, o którym mowa w art. 37 ust. 1 pkt 1 i ust. 2 pkt 1 ustawy z dnia 30 kwietnia 2004 r. o postępowaniu w sprawach dotyczących pomocy publicznej (Dz. U. z 2025 r. poz. 468) – w przypadku gdy wnioskodawca jest podmiotem prowadzącym działalność gospodarczą w rozumieniu art. 2 pkt 17 ustawy z dnia 30 kwietnia 2004 r. o postępowaniu w sprawach dotyczących pomocy publicznej; </w:t>
      </w:r>
    </w:p>
    <w:p w14:paraId="5068EEE6" w14:textId="77777777" w:rsidR="001C26FB" w:rsidRPr="001C26FB" w:rsidRDefault="001C26FB" w:rsidP="001C26FB">
      <w:pPr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informacje określone w przepisach wydanych na podstawie art. 37 ust. 2a ustawy z dnia 30 kwietnia 2004 r. o postępowaniu w sprawach dotyczących pomocy publicznej; </w:t>
      </w:r>
    </w:p>
    <w:p w14:paraId="64A1D15B" w14:textId="77777777" w:rsidR="001C26FB" w:rsidRPr="001C26FB" w:rsidRDefault="001C26FB" w:rsidP="001C26FB">
      <w:pPr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kopię dokumentu potwierdzającego oznaczenie formy prawnej podmiotu, z uwzględnieniem sposobu reprezentacji wnioskodawcy – w przypadku braku wpisu do Krajowego Rejestru Sądowego lub Centralnej Ewidencji i Informacji o Działalności Gospodarczej, o ile dokument ten nie jest dostępny w publicznych rejestrach lub na stronie internetowej podmiotu; </w:t>
      </w:r>
    </w:p>
    <w:p w14:paraId="2EE98E2A" w14:textId="77777777" w:rsidR="001C26FB" w:rsidRPr="001C26FB" w:rsidRDefault="001C26FB" w:rsidP="001C26FB">
      <w:pPr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kształcenia ustawicznego zawierający nazwę kształcenia, liczbę godzin przypadającą na jednego uczestnika, cele kształcenia, plan nauczania i formę zaliczenia, a w przypadku programu studiów </w:t>
      </w: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podyplomowych określający efekty uczenia się zgodnie z art. 160 ust. 2 ustawy z dnia 20 lipca 2018 r. Prawo o szkolnictwie wyższym i nauce lub efekty uczenia się, których opanowanie będzie sprawdzane w procesie potwierdzania nabytej wiedzy i umiejętności; </w:t>
      </w:r>
    </w:p>
    <w:p w14:paraId="50FFAFA2" w14:textId="77777777" w:rsidR="001C26FB" w:rsidRPr="001C26FB" w:rsidRDefault="001C26FB" w:rsidP="001C26FB">
      <w:pPr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wzór dokumentu potwierdzającego ukończenie kształcenia ustawicznego przez uczestników, wystawianego przez realizatora usługi kształcenia ustawicznego, o ile nie wynika on z przepisów powszechnie obowiązujących; </w:t>
      </w:r>
    </w:p>
    <w:p w14:paraId="7C01B38A" w14:textId="77777777" w:rsidR="001C26FB" w:rsidRPr="001C26FB" w:rsidRDefault="001C26FB" w:rsidP="001C26FB">
      <w:pPr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kopię pełnomocnictwa (jeżeli dotyczy, plik w formacie jpg, pdf). </w:t>
      </w:r>
    </w:p>
    <w:p w14:paraId="68519F3B" w14:textId="77777777" w:rsidR="001C26FB" w:rsidRPr="001C26FB" w:rsidRDefault="001C26FB" w:rsidP="001C26F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Zwróć uwagę, aby wielkość pojedynczego dokumentu nie była większa niż 4 MB. </w:t>
      </w:r>
    </w:p>
    <w:p w14:paraId="1E567C11" w14:textId="77777777" w:rsidR="001C26FB" w:rsidRPr="001C26FB" w:rsidRDefault="001C26FB" w:rsidP="001C26F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Zapoznaj się z rozporządzeniem Ministra Rodziny, Pracy i Polityki Społecznej w sprawie przyznawania środków KFS (</w:t>
      </w:r>
      <w:hyperlink r:id="rId5" w:tgtFrame="_blank" w:history="1">
        <w:r w:rsidRPr="001C26FB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https://isap.sejm.gov.pl/isap.nsf/download.xsp/WDU20250001641/O/D20251641.pdf</w:t>
        </w:r>
      </w:hyperlink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oraz wytycznymi dla urzędów pracy – KFS na bieżący rok (</w:t>
      </w:r>
      <w:hyperlink r:id="rId6" w:tgtFrame="_blank" w:history="1">
        <w:r w:rsidRPr="001C26FB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https://psz.praca.gov.pl/dla-pracodawcow-i-przedsiebiorcow/podnoszenie-kompetencji-i-kwalifikacji-pracownikow-i-kandydatow-do-pracy/krajowy-fundusz-szkoleniowy</w:t>
        </w:r>
      </w:hyperlink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</w:p>
    <w:p w14:paraId="66628A76" w14:textId="33D1BB2F" w:rsidR="001C26FB" w:rsidRPr="001C26FB" w:rsidRDefault="001C26FB" w:rsidP="001C26F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Uwaga: </w:t>
      </w: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Wniosek wymaga podania danych osobowych uczestników działań kształcenia ustawicznego oraz danych osobowych realizatorów szkoleń, którymi mogą być osoby fizyczne. </w:t>
      </w:r>
      <w:r w:rsidRPr="001C2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Zgodnie z ustawą z dnia 20 marca 2025 r. o rynku pracy i służbach zatrudnienia art. 43 pkt 9 Administratorem danych osobowych w zakresie informacji przekazanych we wnioskach, w tym wnioskach o udzielenie różnych formy pomocy, wyjaśnieniach, odwołaniach i zażaleniach jest PUP, WUP, wojewoda albo minister właściwy do spraw pracy, który jest ich adresatem. </w:t>
      </w:r>
    </w:p>
    <w:p w14:paraId="0C36DAA8" w14:textId="77777777" w:rsidR="00135A60" w:rsidRPr="00135A60" w:rsidRDefault="00135A60" w:rsidP="00135A60">
      <w:pPr>
        <w:rPr>
          <w:i/>
          <w:iCs/>
          <w:lang w:val="en-US"/>
        </w:rPr>
      </w:pPr>
      <w:r w:rsidRPr="00135A60">
        <w:rPr>
          <w:b/>
          <w:bCs/>
          <w:i/>
          <w:iCs/>
          <w:lang w:val="en-US"/>
        </w:rPr>
        <w:t xml:space="preserve">Załącznik nr 5 </w:t>
      </w:r>
      <w:r w:rsidRPr="00135A60">
        <w:rPr>
          <w:i/>
          <w:iCs/>
          <w:lang w:val="en-US"/>
        </w:rPr>
        <w:t xml:space="preserve">do wniosku o przyznanie </w:t>
      </w:r>
    </w:p>
    <w:p w14:paraId="2F6F1308" w14:textId="77777777" w:rsidR="00135A60" w:rsidRPr="00135A60" w:rsidRDefault="00135A60" w:rsidP="00135A60">
      <w:pPr>
        <w:rPr>
          <w:b/>
        </w:rPr>
      </w:pPr>
      <w:r w:rsidRPr="00135A60">
        <w:rPr>
          <w:i/>
          <w:iCs/>
          <w:lang w:val="en-US"/>
        </w:rPr>
        <w:t>środków KFS</w:t>
      </w:r>
    </w:p>
    <w:p w14:paraId="0C58AAC5" w14:textId="77777777" w:rsidR="00FC00FD" w:rsidRPr="001C26FB" w:rsidRDefault="00FC00FD" w:rsidP="001C26FB"/>
    <w:sectPr w:rsidR="00FC00FD" w:rsidRPr="001C2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93"/>
    <w:multiLevelType w:val="multilevel"/>
    <w:tmpl w:val="3A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63AC6"/>
    <w:multiLevelType w:val="multilevel"/>
    <w:tmpl w:val="F6F0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508428">
    <w:abstractNumId w:val="0"/>
  </w:num>
  <w:num w:numId="2" w16cid:durableId="158429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FD"/>
    <w:rsid w:val="0009612F"/>
    <w:rsid w:val="00135A60"/>
    <w:rsid w:val="001C26FB"/>
    <w:rsid w:val="00230871"/>
    <w:rsid w:val="00355FD9"/>
    <w:rsid w:val="00571FF9"/>
    <w:rsid w:val="0067537A"/>
    <w:rsid w:val="00882A24"/>
    <w:rsid w:val="00A510AA"/>
    <w:rsid w:val="00CE1BE5"/>
    <w:rsid w:val="00F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7107"/>
  <w15:chartTrackingRefBased/>
  <w15:docId w15:val="{363B1485-E447-44AA-98CC-E306795A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00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12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61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z.praca.gov.pl/dla-pracodawcow-i-przedsiebiorcow/podnoszenie-kompetencji-i-kwalifikacji-pracownikow-i-kandydatow-do-pracy/krajowy-fundusz-szkoleniowy" TargetMode="External"/><Relationship Id="rId5" Type="http://schemas.openxmlformats.org/officeDocument/2006/relationships/hyperlink" Target="https://isap.sejm.gov.pl/isap.nsf/download.xsp/WDU20250001641/O/D2025164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609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Katarzyna Sobiech</cp:lastModifiedBy>
  <cp:revision>5</cp:revision>
  <dcterms:created xsi:type="dcterms:W3CDTF">2026-03-02T09:45:00Z</dcterms:created>
  <dcterms:modified xsi:type="dcterms:W3CDTF">2026-03-06T13:24:00Z</dcterms:modified>
</cp:coreProperties>
</file>