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BF" w:rsidRDefault="00344F4D" w:rsidP="00153EBF">
      <w:pPr>
        <w:widowControl w:val="0"/>
        <w:tabs>
          <w:tab w:val="left" w:pos="6096"/>
        </w:tabs>
        <w:suppressAutoHyphens/>
        <w:spacing w:after="0" w:line="240" w:lineRule="auto"/>
        <w:rPr>
          <w:rFonts w:ascii="Times New Roman" w:eastAsia="Lucida Sans Unicode" w:hAnsi="Times New Roman" w:cs="Tahoma"/>
          <w:bCs/>
          <w:sz w:val="20"/>
          <w:szCs w:val="20"/>
        </w:rPr>
      </w:pPr>
      <w:r>
        <w:rPr>
          <w:rFonts w:ascii="Times New Roman" w:eastAsia="Lucida Sans Unicode" w:hAnsi="Times New Roman" w:cs="Tahoma"/>
          <w:bCs/>
          <w:sz w:val="20"/>
          <w:szCs w:val="20"/>
        </w:rPr>
        <w:tab/>
      </w:r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 xml:space="preserve">Załącznik </w:t>
      </w:r>
      <w:proofErr w:type="gramStart"/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 xml:space="preserve">Nr </w:t>
      </w:r>
      <w:r w:rsidR="00153EBF">
        <w:rPr>
          <w:rFonts w:ascii="Times New Roman" w:eastAsia="Lucida Sans Unicode" w:hAnsi="Times New Roman" w:cs="Tahoma"/>
          <w:bCs/>
          <w:sz w:val="20"/>
          <w:szCs w:val="20"/>
        </w:rPr>
        <w:t>.</w:t>
      </w:r>
      <w:r w:rsidR="00305337">
        <w:rPr>
          <w:rFonts w:ascii="Times New Roman" w:eastAsia="Lucida Sans Unicode" w:hAnsi="Times New Roman" w:cs="Tahoma"/>
          <w:bCs/>
          <w:sz w:val="20"/>
          <w:szCs w:val="20"/>
        </w:rPr>
        <w:t>1</w:t>
      </w:r>
      <w:r w:rsidR="00153EBF">
        <w:rPr>
          <w:rFonts w:ascii="Times New Roman" w:eastAsia="Lucida Sans Unicode" w:hAnsi="Times New Roman" w:cs="Tahoma"/>
          <w:bCs/>
          <w:sz w:val="20"/>
          <w:szCs w:val="20"/>
        </w:rPr>
        <w:t>.</w:t>
      </w:r>
      <w:proofErr w:type="gramEnd"/>
    </w:p>
    <w:p w:rsidR="00344F4D" w:rsidRPr="00344F4D" w:rsidRDefault="00153EBF" w:rsidP="00153EBF">
      <w:pPr>
        <w:widowControl w:val="0"/>
        <w:tabs>
          <w:tab w:val="left" w:pos="6096"/>
        </w:tabs>
        <w:suppressAutoHyphens/>
        <w:spacing w:after="0" w:line="240" w:lineRule="auto"/>
        <w:rPr>
          <w:rFonts w:ascii="Times New Roman" w:eastAsia="Lucida Sans Unicode" w:hAnsi="Times New Roman" w:cs="Tahoma"/>
          <w:bCs/>
          <w:sz w:val="20"/>
          <w:szCs w:val="20"/>
        </w:rPr>
      </w:pPr>
      <w:r>
        <w:rPr>
          <w:rFonts w:ascii="Times New Roman" w:eastAsia="Lucida Sans Unicode" w:hAnsi="Times New Roman" w:cs="Tahoma"/>
          <w:bCs/>
          <w:sz w:val="20"/>
          <w:szCs w:val="20"/>
        </w:rPr>
        <w:tab/>
      </w:r>
      <w:r w:rsidR="00305337" w:rsidRPr="00344F4D">
        <w:rPr>
          <w:rFonts w:ascii="Times New Roman" w:eastAsia="Lucida Sans Unicode" w:hAnsi="Times New Roman" w:cs="Tahoma"/>
          <w:bCs/>
          <w:sz w:val="20"/>
          <w:szCs w:val="20"/>
        </w:rPr>
        <w:t>D</w:t>
      </w:r>
      <w:r w:rsidR="00344F4D" w:rsidRPr="00344F4D">
        <w:rPr>
          <w:rFonts w:ascii="Times New Roman" w:eastAsia="Lucida Sans Unicode" w:hAnsi="Times New Roman" w:cs="Tahoma"/>
          <w:bCs/>
          <w:sz w:val="20"/>
          <w:szCs w:val="20"/>
        </w:rPr>
        <w:t>o</w:t>
      </w:r>
      <w:r w:rsidR="00305337">
        <w:rPr>
          <w:rFonts w:ascii="Times New Roman" w:eastAsia="Lucida Sans Unicode" w:hAnsi="Times New Roman" w:cs="Tahoma"/>
          <w:bCs/>
          <w:sz w:val="20"/>
          <w:szCs w:val="20"/>
        </w:rPr>
        <w:t xml:space="preserve"> Zarządzenia nr 3 /2024</w:t>
      </w:r>
    </w:p>
    <w:p w:rsidR="00344F4D" w:rsidRPr="00344F4D" w:rsidRDefault="00344F4D" w:rsidP="00344F4D">
      <w:pPr>
        <w:widowControl w:val="0"/>
        <w:tabs>
          <w:tab w:val="left" w:pos="6096"/>
        </w:tabs>
        <w:suppressAutoHyphens/>
        <w:spacing w:after="0" w:line="240" w:lineRule="auto"/>
        <w:rPr>
          <w:rFonts w:ascii="Times New Roman" w:eastAsia="Lucida Sans Unicode" w:hAnsi="Times New Roman" w:cs="Tahoma"/>
          <w:bCs/>
          <w:sz w:val="20"/>
          <w:szCs w:val="20"/>
        </w:rPr>
      </w:pPr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ab/>
        <w:t>Dyrektora PUP w Tucholi</w:t>
      </w:r>
    </w:p>
    <w:p w:rsidR="00344F4D" w:rsidRPr="00344F4D" w:rsidRDefault="00344F4D" w:rsidP="00344F4D">
      <w:pPr>
        <w:widowControl w:val="0"/>
        <w:tabs>
          <w:tab w:val="left" w:pos="6096"/>
        </w:tabs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</w:rPr>
      </w:pPr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ab/>
      </w:r>
      <w:proofErr w:type="gramStart"/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>z</w:t>
      </w:r>
      <w:proofErr w:type="gramEnd"/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 xml:space="preserve"> dnia </w:t>
      </w:r>
      <w:r w:rsidR="00305337">
        <w:rPr>
          <w:rFonts w:ascii="Times New Roman" w:eastAsia="Lucida Sans Unicode" w:hAnsi="Times New Roman" w:cs="Tahoma"/>
          <w:bCs/>
          <w:sz w:val="20"/>
          <w:szCs w:val="20"/>
        </w:rPr>
        <w:t xml:space="preserve"> 15.01.2024 </w:t>
      </w:r>
      <w:proofErr w:type="gramStart"/>
      <w:r w:rsidR="00305337">
        <w:rPr>
          <w:rFonts w:ascii="Times New Roman" w:eastAsia="Lucida Sans Unicode" w:hAnsi="Times New Roman" w:cs="Tahoma"/>
          <w:bCs/>
          <w:sz w:val="20"/>
          <w:szCs w:val="20"/>
        </w:rPr>
        <w:t>r</w:t>
      </w:r>
      <w:proofErr w:type="gramEnd"/>
      <w:r w:rsidRPr="00344F4D">
        <w:rPr>
          <w:rFonts w:ascii="Times New Roman" w:eastAsia="Lucida Sans Unicode" w:hAnsi="Times New Roman" w:cs="Tahoma"/>
          <w:bCs/>
          <w:sz w:val="20"/>
          <w:szCs w:val="20"/>
        </w:rPr>
        <w:t>.</w:t>
      </w:r>
    </w:p>
    <w:p w:rsidR="00B821CD" w:rsidRDefault="00B821CD" w:rsidP="00B821CD">
      <w:pPr>
        <w:jc w:val="center"/>
        <w:rPr>
          <w:b/>
          <w:sz w:val="28"/>
          <w:szCs w:val="28"/>
        </w:rPr>
      </w:pPr>
    </w:p>
    <w:p w:rsidR="00344F4D" w:rsidRDefault="00344F4D" w:rsidP="00B821CD">
      <w:pPr>
        <w:jc w:val="center"/>
        <w:rPr>
          <w:b/>
          <w:sz w:val="28"/>
          <w:szCs w:val="28"/>
        </w:rPr>
      </w:pPr>
    </w:p>
    <w:p w:rsidR="00B821CD" w:rsidRDefault="00B821CD" w:rsidP="00B821CD">
      <w:pPr>
        <w:jc w:val="center"/>
        <w:rPr>
          <w:b/>
          <w:sz w:val="28"/>
          <w:szCs w:val="28"/>
        </w:rPr>
      </w:pPr>
      <w:r w:rsidRPr="00B821CD">
        <w:rPr>
          <w:b/>
          <w:sz w:val="28"/>
          <w:szCs w:val="28"/>
        </w:rPr>
        <w:t>INFORMACJA</w:t>
      </w:r>
    </w:p>
    <w:p w:rsidR="00305337" w:rsidRPr="00B821CD" w:rsidRDefault="00305337" w:rsidP="00B82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PRZYZNAWANIU</w:t>
      </w:r>
    </w:p>
    <w:p w:rsidR="003654FD" w:rsidRDefault="00B821CD" w:rsidP="00AF4409">
      <w:pPr>
        <w:rPr>
          <w:b/>
          <w:sz w:val="28"/>
          <w:szCs w:val="28"/>
        </w:rPr>
      </w:pPr>
      <w:r w:rsidRPr="00B821CD">
        <w:rPr>
          <w:b/>
          <w:sz w:val="28"/>
          <w:szCs w:val="28"/>
        </w:rPr>
        <w:t xml:space="preserve"> </w:t>
      </w:r>
      <w:proofErr w:type="gramStart"/>
      <w:r w:rsidRPr="00B821CD">
        <w:rPr>
          <w:b/>
          <w:sz w:val="28"/>
          <w:szCs w:val="28"/>
        </w:rPr>
        <w:t>JEDORAZOW</w:t>
      </w:r>
      <w:r w:rsidR="00305337">
        <w:rPr>
          <w:b/>
          <w:sz w:val="28"/>
          <w:szCs w:val="28"/>
        </w:rPr>
        <w:t>O  ŚRODKÓW</w:t>
      </w:r>
      <w:proofErr w:type="gramEnd"/>
      <w:r w:rsidR="00305337">
        <w:rPr>
          <w:b/>
          <w:sz w:val="28"/>
          <w:szCs w:val="28"/>
        </w:rPr>
        <w:t xml:space="preserve"> </w:t>
      </w:r>
      <w:r w:rsidR="00AF4409" w:rsidRPr="00B821CD">
        <w:rPr>
          <w:b/>
          <w:sz w:val="28"/>
          <w:szCs w:val="28"/>
        </w:rPr>
        <w:t>NA PODJĘCIE DZIAŁALNOŚCI GOSPODARCZEJ</w:t>
      </w:r>
    </w:p>
    <w:p w:rsidR="007B6F84" w:rsidRDefault="007B6F84" w:rsidP="007B6F84">
      <w:pPr>
        <w:jc w:val="center"/>
        <w:rPr>
          <w:rFonts w:cstheme="minorHAnsi"/>
          <w:b/>
          <w:sz w:val="28"/>
          <w:szCs w:val="28"/>
        </w:rPr>
      </w:pPr>
    </w:p>
    <w:p w:rsidR="00B821CD" w:rsidRDefault="007B6F84" w:rsidP="000B34ED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</w:p>
    <w:p w:rsidR="00B821CD" w:rsidRPr="007B6F84" w:rsidRDefault="00B821CD" w:rsidP="00F17194">
      <w:pPr>
        <w:jc w:val="both"/>
        <w:rPr>
          <w:sz w:val="24"/>
          <w:szCs w:val="24"/>
        </w:rPr>
      </w:pPr>
      <w:r w:rsidRPr="007B6F84">
        <w:rPr>
          <w:sz w:val="24"/>
          <w:szCs w:val="24"/>
        </w:rPr>
        <w:t>Podstawa prawna:</w:t>
      </w:r>
    </w:p>
    <w:p w:rsidR="00B821CD" w:rsidRPr="007B6F84" w:rsidRDefault="00B821CD" w:rsidP="00F17194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7B6F84">
        <w:rPr>
          <w:sz w:val="24"/>
          <w:szCs w:val="24"/>
        </w:rPr>
        <w:t xml:space="preserve">Ustawa z dnia 20 kwietnia 2004 r. o promocji zatrudnienia </w:t>
      </w:r>
      <w:r w:rsidR="00A3193C" w:rsidRPr="007B6F84">
        <w:rPr>
          <w:sz w:val="24"/>
          <w:szCs w:val="24"/>
        </w:rPr>
        <w:t>i instytucjach rynku pracy, zwana dalej „ ustawą”;</w:t>
      </w:r>
    </w:p>
    <w:p w:rsidR="00A3193C" w:rsidRPr="007B6F84" w:rsidRDefault="00A3193C" w:rsidP="00F17194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7B6F84">
        <w:rPr>
          <w:sz w:val="24"/>
          <w:szCs w:val="24"/>
        </w:rPr>
        <w:t xml:space="preserve">Rozporządzenie Ministra Rodziny, Pracy i Polityki społecznej z dnia 14 lipca 2017 </w:t>
      </w:r>
      <w:proofErr w:type="gramStart"/>
      <w:r w:rsidRPr="007B6F84">
        <w:rPr>
          <w:sz w:val="24"/>
          <w:szCs w:val="24"/>
        </w:rPr>
        <w:t xml:space="preserve">r. </w:t>
      </w:r>
      <w:r w:rsidR="00F17194">
        <w:rPr>
          <w:sz w:val="24"/>
          <w:szCs w:val="24"/>
        </w:rPr>
        <w:t xml:space="preserve">                      </w:t>
      </w:r>
      <w:r w:rsidRPr="007B6F84">
        <w:rPr>
          <w:sz w:val="24"/>
          <w:szCs w:val="24"/>
        </w:rPr>
        <w:t>w</w:t>
      </w:r>
      <w:proofErr w:type="gramEnd"/>
      <w:r w:rsidRPr="007B6F84">
        <w:rPr>
          <w:sz w:val="24"/>
          <w:szCs w:val="24"/>
        </w:rPr>
        <w:t xml:space="preserve"> sprawie dokonywania z Funduszu Pracy refundacji kosztów wyposażenia lub doposażenia stanowiska pracy oraz przyznawania środków na podjęcie działalności gospo</w:t>
      </w:r>
      <w:r w:rsidR="007B6F84" w:rsidRPr="007B6F84">
        <w:rPr>
          <w:sz w:val="24"/>
          <w:szCs w:val="24"/>
        </w:rPr>
        <w:t>darczej.</w:t>
      </w:r>
    </w:p>
    <w:p w:rsidR="007B6F84" w:rsidRDefault="007B6F84" w:rsidP="00F17194">
      <w:pPr>
        <w:pStyle w:val="Akapitzlist"/>
        <w:ind w:left="284" w:hanging="284"/>
        <w:jc w:val="both"/>
        <w:rPr>
          <w:b/>
          <w:sz w:val="24"/>
          <w:szCs w:val="24"/>
        </w:rPr>
      </w:pPr>
    </w:p>
    <w:p w:rsidR="00A3193C" w:rsidRDefault="007B6F84" w:rsidP="000B34ED">
      <w:pPr>
        <w:pStyle w:val="Akapitzlist"/>
        <w:ind w:left="284" w:hanging="284"/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>2</w:t>
      </w:r>
    </w:p>
    <w:p w:rsidR="007B6F84" w:rsidRDefault="007B6F84" w:rsidP="00F17194">
      <w:pPr>
        <w:pStyle w:val="Akapitzlist"/>
        <w:ind w:left="284" w:hanging="284"/>
        <w:jc w:val="both"/>
        <w:rPr>
          <w:sz w:val="24"/>
          <w:szCs w:val="24"/>
        </w:rPr>
      </w:pPr>
    </w:p>
    <w:p w:rsidR="008D090E" w:rsidRDefault="008D090E" w:rsidP="00F17194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8D090E">
        <w:rPr>
          <w:sz w:val="24"/>
          <w:szCs w:val="24"/>
        </w:rPr>
        <w:t>Starosta Tucholski może przyznać</w:t>
      </w:r>
      <w:r>
        <w:rPr>
          <w:sz w:val="24"/>
          <w:szCs w:val="24"/>
        </w:rPr>
        <w:t xml:space="preserve"> jednorazowe środki na podjęcie działalności gospodarczej:</w:t>
      </w:r>
    </w:p>
    <w:p w:rsidR="009D1C00" w:rsidRDefault="008D090E" w:rsidP="00F17194">
      <w:pPr>
        <w:pStyle w:val="Akapitzlist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B340D4">
        <w:rPr>
          <w:sz w:val="24"/>
          <w:szCs w:val="24"/>
        </w:rPr>
        <w:t xml:space="preserve"> </w:t>
      </w:r>
      <w:r w:rsidRPr="008D090E">
        <w:rPr>
          <w:sz w:val="24"/>
          <w:szCs w:val="24"/>
        </w:rPr>
        <w:t xml:space="preserve"> bezrobotnemu</w:t>
      </w:r>
      <w:proofErr w:type="gramEnd"/>
      <w:r w:rsidR="00F17194">
        <w:rPr>
          <w:sz w:val="24"/>
          <w:szCs w:val="24"/>
        </w:rPr>
        <w:t xml:space="preserve"> –  oznacza to osobę, o którym mowa w art. 2 ust.1 pkt 2 „ ustawy”;</w:t>
      </w:r>
      <w:r w:rsidR="00ED5288">
        <w:rPr>
          <w:sz w:val="24"/>
          <w:szCs w:val="24"/>
        </w:rPr>
        <w:t xml:space="preserve"> jeżeli nie  pozostaje w okresie zgłoszonego do </w:t>
      </w:r>
      <w:r w:rsidR="00401FDA">
        <w:rPr>
          <w:sz w:val="24"/>
          <w:szCs w:val="24"/>
        </w:rPr>
        <w:t>Centralnej Ewidencji i Informacji o Działalności  Gospodarczej zawieszenia wykonywania działalności gospodarczej;</w:t>
      </w:r>
    </w:p>
    <w:p w:rsidR="00F17194" w:rsidRDefault="009D1C00" w:rsidP="00F17194">
      <w:pPr>
        <w:pStyle w:val="Akapitzli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40D4">
        <w:rPr>
          <w:sz w:val="24"/>
          <w:szCs w:val="24"/>
        </w:rPr>
        <w:t xml:space="preserve"> </w:t>
      </w:r>
      <w:r w:rsidR="008D090E" w:rsidRPr="008D090E">
        <w:rPr>
          <w:sz w:val="24"/>
          <w:szCs w:val="24"/>
        </w:rPr>
        <w:t xml:space="preserve">absolwentowi </w:t>
      </w:r>
      <w:r w:rsidR="00F17194" w:rsidRPr="008D090E">
        <w:rPr>
          <w:sz w:val="24"/>
          <w:szCs w:val="24"/>
        </w:rPr>
        <w:t>CIS</w:t>
      </w:r>
      <w:r w:rsidR="00F17194">
        <w:rPr>
          <w:sz w:val="24"/>
          <w:szCs w:val="24"/>
        </w:rPr>
        <w:t>- oznacza to absolwe</w:t>
      </w:r>
      <w:r w:rsidR="00ED5288">
        <w:rPr>
          <w:sz w:val="24"/>
          <w:szCs w:val="24"/>
        </w:rPr>
        <w:t>n</w:t>
      </w:r>
      <w:r w:rsidR="00F17194">
        <w:rPr>
          <w:sz w:val="24"/>
          <w:szCs w:val="24"/>
        </w:rPr>
        <w:t>ta C</w:t>
      </w:r>
      <w:r>
        <w:rPr>
          <w:sz w:val="24"/>
          <w:szCs w:val="24"/>
        </w:rPr>
        <w:t xml:space="preserve">entrum </w:t>
      </w:r>
      <w:r w:rsidR="00F17194">
        <w:rPr>
          <w:sz w:val="24"/>
          <w:szCs w:val="24"/>
        </w:rPr>
        <w:t>I</w:t>
      </w:r>
      <w:r>
        <w:rPr>
          <w:sz w:val="24"/>
          <w:szCs w:val="24"/>
        </w:rPr>
        <w:t xml:space="preserve">ntegracji </w:t>
      </w:r>
      <w:r w:rsidR="00F17194">
        <w:rPr>
          <w:sz w:val="24"/>
          <w:szCs w:val="24"/>
        </w:rPr>
        <w:t xml:space="preserve">Społecznej, o którym </w:t>
      </w:r>
      <w:proofErr w:type="gramStart"/>
      <w:r w:rsidR="00F17194">
        <w:rPr>
          <w:sz w:val="24"/>
          <w:szCs w:val="24"/>
        </w:rPr>
        <w:t xml:space="preserve">mowa </w:t>
      </w:r>
      <w:r w:rsidR="00ED5288">
        <w:rPr>
          <w:sz w:val="24"/>
          <w:szCs w:val="24"/>
        </w:rPr>
        <w:t xml:space="preserve">                            </w:t>
      </w:r>
      <w:r w:rsidR="00F17194">
        <w:rPr>
          <w:sz w:val="24"/>
          <w:szCs w:val="24"/>
        </w:rPr>
        <w:t>w</w:t>
      </w:r>
      <w:proofErr w:type="gramEnd"/>
      <w:r w:rsidR="00F17194">
        <w:rPr>
          <w:sz w:val="24"/>
          <w:szCs w:val="24"/>
        </w:rPr>
        <w:t xml:space="preserve"> art. 2 pkt 1a ustawy </w:t>
      </w:r>
      <w:r w:rsidR="00ED5288">
        <w:rPr>
          <w:sz w:val="24"/>
          <w:szCs w:val="24"/>
        </w:rPr>
        <w:t xml:space="preserve">z dnia 13 czerwca 2003 r. </w:t>
      </w:r>
      <w:r w:rsidR="00F17194">
        <w:rPr>
          <w:sz w:val="24"/>
          <w:szCs w:val="24"/>
        </w:rPr>
        <w:t>o zatrudnieniu socjalnym</w:t>
      </w:r>
      <w:r w:rsidR="00401FDA">
        <w:rPr>
          <w:sz w:val="24"/>
          <w:szCs w:val="24"/>
        </w:rPr>
        <w:t>,</w:t>
      </w:r>
      <w:r w:rsidR="00401FDA" w:rsidRPr="00401FDA">
        <w:rPr>
          <w:sz w:val="24"/>
          <w:szCs w:val="24"/>
        </w:rPr>
        <w:t xml:space="preserve"> </w:t>
      </w:r>
      <w:r w:rsidR="00401FDA">
        <w:rPr>
          <w:sz w:val="24"/>
          <w:szCs w:val="24"/>
        </w:rPr>
        <w:t>jeżeli nie  pozostaje w okresie zgłoszonego do Centralnej Ewidencji i Informacji o Działalności  Gospodarczej zawieszenia wykonywania działalności gospodarczej, zamierzający prowadzić ja samodzielnie;</w:t>
      </w:r>
    </w:p>
    <w:p w:rsidR="00401FDA" w:rsidRDefault="00F17194" w:rsidP="00401FDA">
      <w:pPr>
        <w:pStyle w:val="Akapitzli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D090E" w:rsidRPr="008D090E">
        <w:rPr>
          <w:sz w:val="24"/>
          <w:szCs w:val="24"/>
        </w:rPr>
        <w:t xml:space="preserve">absolwentowi </w:t>
      </w:r>
      <w:r w:rsidR="00ED5288" w:rsidRPr="008D090E">
        <w:rPr>
          <w:sz w:val="24"/>
          <w:szCs w:val="24"/>
        </w:rPr>
        <w:t>KIS</w:t>
      </w:r>
      <w:r w:rsidR="00ED5288">
        <w:rPr>
          <w:sz w:val="24"/>
          <w:szCs w:val="24"/>
        </w:rPr>
        <w:t xml:space="preserve">- oznacza to absolwenta </w:t>
      </w:r>
      <w:r>
        <w:rPr>
          <w:sz w:val="24"/>
          <w:szCs w:val="24"/>
        </w:rPr>
        <w:t>Klubu</w:t>
      </w:r>
      <w:r w:rsidR="00ED5288">
        <w:rPr>
          <w:sz w:val="24"/>
          <w:szCs w:val="24"/>
        </w:rPr>
        <w:t xml:space="preserve"> Integracji Społecznej , o którym </w:t>
      </w:r>
      <w:proofErr w:type="gramStart"/>
      <w:r w:rsidR="00ED5288">
        <w:rPr>
          <w:sz w:val="24"/>
          <w:szCs w:val="24"/>
        </w:rPr>
        <w:t>mowa                     w</w:t>
      </w:r>
      <w:proofErr w:type="gramEnd"/>
      <w:r w:rsidR="00ED5288">
        <w:rPr>
          <w:sz w:val="24"/>
          <w:szCs w:val="24"/>
        </w:rPr>
        <w:t xml:space="preserve"> art. 2 pkt 1b ustawy z dnia 13 czerwca 2003 r. o zatrudnieniu socjalnym</w:t>
      </w:r>
      <w:r w:rsidR="00401FDA">
        <w:rPr>
          <w:sz w:val="24"/>
          <w:szCs w:val="24"/>
        </w:rPr>
        <w:t xml:space="preserve">, jeżeli nie  pozostaje w okresie zgłoszonego do Centralnej Ewidencji i Informacji o Działalności  </w:t>
      </w:r>
      <w:r w:rsidR="00401FDA">
        <w:rPr>
          <w:sz w:val="24"/>
          <w:szCs w:val="24"/>
        </w:rPr>
        <w:lastRenderedPageBreak/>
        <w:t>Gospodarczej zawieszenia wykonywania działalności gospodarczej, zamierzający prowadzić ja samodzielnie;</w:t>
      </w:r>
    </w:p>
    <w:p w:rsidR="008D090E" w:rsidRPr="008D090E" w:rsidRDefault="00F17194" w:rsidP="00F17194">
      <w:pPr>
        <w:pStyle w:val="Akapitzli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5288">
        <w:rPr>
          <w:sz w:val="24"/>
          <w:szCs w:val="24"/>
        </w:rPr>
        <w:t xml:space="preserve">opiekunowi- oznacza to poszukującego pracy niepozostającego w zatrudnieniu lub niewykonującego innej pracy zarobkowej opiekuna osoby </w:t>
      </w:r>
      <w:proofErr w:type="gramStart"/>
      <w:r w:rsidR="00ED5288">
        <w:rPr>
          <w:sz w:val="24"/>
          <w:szCs w:val="24"/>
        </w:rPr>
        <w:t xml:space="preserve">niepełnosprawnej, </w:t>
      </w:r>
      <w:r w:rsidR="000B34ED">
        <w:rPr>
          <w:sz w:val="24"/>
          <w:szCs w:val="24"/>
        </w:rPr>
        <w:t xml:space="preserve">                                </w:t>
      </w:r>
      <w:r w:rsidR="00ED5288">
        <w:rPr>
          <w:sz w:val="24"/>
          <w:szCs w:val="24"/>
        </w:rPr>
        <w:t>z</w:t>
      </w:r>
      <w:proofErr w:type="gramEnd"/>
      <w:r w:rsidR="00ED5288">
        <w:rPr>
          <w:sz w:val="24"/>
          <w:szCs w:val="24"/>
        </w:rPr>
        <w:t xml:space="preserve"> wyłączeniem opiekuna osoby niepełnosprawnej pobierającego świadczenie pielęgnacyjne lub specjalny zasiłek opiekuńczy na podstawie przepisów o świadczeniach rodzinnych, lub zasiłek dla opiekuna na podstawie przepisów o ustaleniu i wypłacie zasiłków dla opiekunów. </w:t>
      </w:r>
    </w:p>
    <w:p w:rsidR="000B34ED" w:rsidRDefault="000B34ED" w:rsidP="000B34ED">
      <w:pPr>
        <w:pStyle w:val="Akapitzlist"/>
        <w:ind w:left="284"/>
        <w:jc w:val="center"/>
        <w:rPr>
          <w:sz w:val="24"/>
          <w:szCs w:val="24"/>
        </w:rPr>
      </w:pPr>
    </w:p>
    <w:p w:rsidR="000B34ED" w:rsidRDefault="000B34ED" w:rsidP="000B34ED">
      <w:pPr>
        <w:pStyle w:val="Akapitzlist"/>
        <w:ind w:left="284"/>
        <w:jc w:val="center"/>
        <w:rPr>
          <w:b/>
          <w:sz w:val="24"/>
          <w:szCs w:val="24"/>
        </w:rPr>
      </w:pPr>
      <w:r w:rsidRPr="000B34ED">
        <w:rPr>
          <w:rFonts w:cstheme="minorHAnsi"/>
          <w:b/>
          <w:sz w:val="24"/>
          <w:szCs w:val="24"/>
        </w:rPr>
        <w:t>§</w:t>
      </w:r>
      <w:r w:rsidRPr="000B34ED">
        <w:rPr>
          <w:b/>
          <w:sz w:val="24"/>
          <w:szCs w:val="24"/>
        </w:rPr>
        <w:t>3</w:t>
      </w:r>
    </w:p>
    <w:p w:rsidR="000B34ED" w:rsidRDefault="000B34ED" w:rsidP="000B34ED">
      <w:pPr>
        <w:pStyle w:val="Akapitzlist"/>
        <w:ind w:left="284"/>
        <w:jc w:val="center"/>
        <w:rPr>
          <w:b/>
          <w:sz w:val="24"/>
          <w:szCs w:val="24"/>
        </w:rPr>
      </w:pPr>
    </w:p>
    <w:p w:rsidR="000B34ED" w:rsidRDefault="0024050F" w:rsidP="007C5A90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„Wnioskodawca” tj. b</w:t>
      </w:r>
      <w:r w:rsidR="007C5A90" w:rsidRPr="007C5A90">
        <w:rPr>
          <w:sz w:val="24"/>
          <w:szCs w:val="24"/>
        </w:rPr>
        <w:t>ezrobotny, absolwent CIS, absolwent KIS lub opiekun, zamierzający podjąć działalność gospodarczą, w tym polegającą na prowadzeniu żłobka lub klubu dziecięcego z miejscami integracyjnymi lub polegającej na świadczeniu usług rehabilitacyjnych dl</w:t>
      </w:r>
      <w:r w:rsidR="00305337">
        <w:rPr>
          <w:sz w:val="24"/>
          <w:szCs w:val="24"/>
        </w:rPr>
        <w:t>a dzieci niepełnosprawnych, może</w:t>
      </w:r>
      <w:r w:rsidR="007C5A90" w:rsidRPr="007C5A90">
        <w:rPr>
          <w:sz w:val="24"/>
          <w:szCs w:val="24"/>
        </w:rPr>
        <w:t xml:space="preserve"> złożyć do starosty właściwego ze względu na miejsce zamieszkania lub pobytu albo ze względu na miejsce prowadzenia działalności gospodarczej wniosek o dofinansowanie, w tym na pokrycie kosztów pomocy prawnej, konsultacji i doradztwa związanych z podjęciem tej działalności.</w:t>
      </w:r>
    </w:p>
    <w:p w:rsidR="002E53D3" w:rsidRDefault="002E53D3" w:rsidP="002E53D3">
      <w:pPr>
        <w:pStyle w:val="Akapitzlist"/>
        <w:ind w:left="284"/>
        <w:jc w:val="center"/>
        <w:rPr>
          <w:rFonts w:cstheme="minorHAnsi"/>
          <w:b/>
          <w:sz w:val="24"/>
          <w:szCs w:val="24"/>
        </w:rPr>
      </w:pPr>
    </w:p>
    <w:p w:rsidR="002E53D3" w:rsidRDefault="002E53D3" w:rsidP="002E53D3">
      <w:pPr>
        <w:pStyle w:val="Akapitzlist"/>
        <w:ind w:left="284"/>
        <w:jc w:val="center"/>
        <w:rPr>
          <w:rFonts w:cstheme="minorHAnsi"/>
          <w:b/>
          <w:sz w:val="24"/>
          <w:szCs w:val="24"/>
        </w:rPr>
      </w:pPr>
      <w:r w:rsidRPr="002E53D3">
        <w:rPr>
          <w:rFonts w:cstheme="minorHAnsi"/>
          <w:b/>
          <w:sz w:val="24"/>
          <w:szCs w:val="24"/>
        </w:rPr>
        <w:t>§ 4</w:t>
      </w:r>
    </w:p>
    <w:p w:rsidR="0024050F" w:rsidRDefault="00073294" w:rsidP="00073294">
      <w:pPr>
        <w:ind w:left="284" w:hanging="284"/>
        <w:jc w:val="both"/>
        <w:rPr>
          <w:sz w:val="24"/>
          <w:szCs w:val="24"/>
        </w:rPr>
      </w:pPr>
      <w:r w:rsidRPr="0007329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24050F">
        <w:rPr>
          <w:sz w:val="24"/>
          <w:szCs w:val="24"/>
        </w:rPr>
        <w:t xml:space="preserve">Podstawą do ubiegania się o przyznanie dofinansowania jest złożenie </w:t>
      </w:r>
      <w:proofErr w:type="gramStart"/>
      <w:r w:rsidR="0024050F">
        <w:rPr>
          <w:sz w:val="24"/>
          <w:szCs w:val="24"/>
        </w:rPr>
        <w:t>kompletnego,                         prawidłowo</w:t>
      </w:r>
      <w:proofErr w:type="gramEnd"/>
      <w:r w:rsidR="0024050F">
        <w:rPr>
          <w:sz w:val="24"/>
          <w:szCs w:val="24"/>
        </w:rPr>
        <w:t xml:space="preserve"> wypełnionego oraz czytelnego  wniosku.</w:t>
      </w:r>
      <w:r w:rsidR="008A481B">
        <w:rPr>
          <w:sz w:val="24"/>
          <w:szCs w:val="24"/>
        </w:rPr>
        <w:t xml:space="preserve"> Złożenie wniosku nie jest jednoznaczne z przyznaniem dofinansowania.</w:t>
      </w:r>
    </w:p>
    <w:p w:rsidR="008A481B" w:rsidRDefault="0024050F" w:rsidP="0007329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5A90" w:rsidRPr="00073294">
        <w:rPr>
          <w:sz w:val="24"/>
          <w:szCs w:val="24"/>
        </w:rPr>
        <w:t xml:space="preserve">Wnioski przyjmowane są </w:t>
      </w:r>
      <w:r w:rsidR="00073294" w:rsidRPr="00073294">
        <w:rPr>
          <w:sz w:val="24"/>
          <w:szCs w:val="24"/>
        </w:rPr>
        <w:t xml:space="preserve">w określonych terminach naboru wniosków. Nabór wniosków ogłasza Dyrektor urzędu pracy. </w:t>
      </w:r>
    </w:p>
    <w:p w:rsidR="007C5A90" w:rsidRDefault="008A481B" w:rsidP="0007329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Szczegółowe </w:t>
      </w:r>
      <w:r w:rsidR="00073294" w:rsidRPr="00073294">
        <w:rPr>
          <w:sz w:val="24"/>
          <w:szCs w:val="24"/>
        </w:rPr>
        <w:t>Informacje o naborze umieszczane są na stronie internetowej Urzędu. Wnioski składane poza naborem rozpatrywane są negatywnie.</w:t>
      </w:r>
    </w:p>
    <w:p w:rsidR="008A481B" w:rsidRDefault="008A481B" w:rsidP="008A481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Wniosek zawiera:</w:t>
      </w:r>
    </w:p>
    <w:p w:rsidR="008A481B" w:rsidRDefault="008A481B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nazwisko;</w:t>
      </w:r>
    </w:p>
    <w:p w:rsidR="008A481B" w:rsidRDefault="008A481B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miejsca zamieszkania;</w:t>
      </w:r>
      <w:bookmarkStart w:id="0" w:name="_GoBack"/>
      <w:bookmarkEnd w:id="0"/>
    </w:p>
    <w:p w:rsidR="008A481B" w:rsidRDefault="008A481B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PESEL, jeżeli został nadany;</w:t>
      </w:r>
    </w:p>
    <w:p w:rsidR="008A481B" w:rsidRDefault="008A481B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Kwotę wnioskowanego dofinansowania;</w:t>
      </w:r>
    </w:p>
    <w:p w:rsidR="008A481B" w:rsidRDefault="008A481B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symbol</w:t>
      </w:r>
      <w:proofErr w:type="gramEnd"/>
      <w:r>
        <w:rPr>
          <w:sz w:val="24"/>
          <w:szCs w:val="24"/>
        </w:rPr>
        <w:t xml:space="preserve"> i przedmiot planowanej działalności gospodarczej według Polskiej Klasyfikacji Działalności (PKD) na poziomie podklasy;</w:t>
      </w:r>
    </w:p>
    <w:p w:rsidR="008A481B" w:rsidRDefault="008A481B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kalkulację</w:t>
      </w:r>
      <w:proofErr w:type="gramEnd"/>
      <w:r>
        <w:rPr>
          <w:sz w:val="24"/>
          <w:szCs w:val="24"/>
        </w:rPr>
        <w:t xml:space="preserve"> kosztów związanych z podjęciem dział</w:t>
      </w:r>
      <w:r w:rsidR="002745E8">
        <w:rPr>
          <w:sz w:val="24"/>
          <w:szCs w:val="24"/>
        </w:rPr>
        <w:t>alnośc</w:t>
      </w:r>
      <w:r>
        <w:rPr>
          <w:sz w:val="24"/>
          <w:szCs w:val="24"/>
        </w:rPr>
        <w:t>i gospodarczej</w:t>
      </w:r>
      <w:r w:rsidR="002745E8">
        <w:rPr>
          <w:sz w:val="24"/>
          <w:szCs w:val="24"/>
        </w:rPr>
        <w:t xml:space="preserve"> oraz źródła ich finansowania;</w:t>
      </w:r>
    </w:p>
    <w:p w:rsidR="002745E8" w:rsidRDefault="002745E8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szczegółową</w:t>
      </w:r>
      <w:proofErr w:type="gramEnd"/>
      <w:r>
        <w:rPr>
          <w:sz w:val="24"/>
          <w:szCs w:val="24"/>
        </w:rPr>
        <w:t xml:space="preserve"> specyfikację wydatków do poniesienia w ramach dofinansowania przeznaczonych na zakup towarów i usług, w szczególności na zakup środków trwałych, urządzeń, maszyn, towarów, usług i materiałów reklamowych, pozyskanie lokalu, pokrycie kosztów pomocy prawnej, konsultacji i doradztwa związanych z podjęciem działalności gospodarczej;</w:t>
      </w:r>
    </w:p>
    <w:p w:rsidR="002745E8" w:rsidRDefault="002745E8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proponowan</w:t>
      </w:r>
      <w:r w:rsidR="00305337">
        <w:rPr>
          <w:sz w:val="24"/>
          <w:szCs w:val="24"/>
        </w:rPr>
        <w:t>ą</w:t>
      </w:r>
      <w:proofErr w:type="gramEnd"/>
      <w:r>
        <w:rPr>
          <w:sz w:val="24"/>
          <w:szCs w:val="24"/>
        </w:rPr>
        <w:t xml:space="preserve"> formę zabezpieczenia zwrotu dofinansowania w przypadku niedotrzymania warunków umowy przyznającej dofinansowanie podjęcia działalności gospodarczej;</w:t>
      </w:r>
    </w:p>
    <w:p w:rsidR="002745E8" w:rsidRDefault="002745E8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przewidywane</w:t>
      </w:r>
      <w:proofErr w:type="gramEnd"/>
      <w:r>
        <w:rPr>
          <w:sz w:val="24"/>
          <w:szCs w:val="24"/>
        </w:rPr>
        <w:t xml:space="preserve"> efekty ekonomiczne prowadzenia działalności;</w:t>
      </w:r>
    </w:p>
    <w:p w:rsidR="002745E8" w:rsidRDefault="002745E8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inne</w:t>
      </w:r>
      <w:proofErr w:type="gramEnd"/>
      <w:r>
        <w:rPr>
          <w:sz w:val="24"/>
          <w:szCs w:val="24"/>
        </w:rPr>
        <w:t xml:space="preserve"> informacje, umożliwiające dokonanie oceny </w:t>
      </w:r>
      <w:r w:rsidR="00F0391E">
        <w:rPr>
          <w:sz w:val="24"/>
          <w:szCs w:val="24"/>
        </w:rPr>
        <w:t>przygotowania wnioskodawcy do prowadzenia planowanej działalności;</w:t>
      </w:r>
    </w:p>
    <w:p w:rsidR="00F0391E" w:rsidRDefault="00F0391E" w:rsidP="008A48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podpis</w:t>
      </w:r>
      <w:proofErr w:type="gramEnd"/>
      <w:r>
        <w:rPr>
          <w:sz w:val="24"/>
          <w:szCs w:val="24"/>
        </w:rPr>
        <w:t>.</w:t>
      </w:r>
    </w:p>
    <w:p w:rsidR="00F1265A" w:rsidRDefault="00F1265A" w:rsidP="00F1265A">
      <w:pPr>
        <w:pStyle w:val="Akapitzlist"/>
        <w:ind w:left="1222"/>
        <w:jc w:val="both"/>
        <w:rPr>
          <w:sz w:val="24"/>
          <w:szCs w:val="24"/>
        </w:rPr>
      </w:pPr>
    </w:p>
    <w:p w:rsidR="00731553" w:rsidRPr="00731553" w:rsidRDefault="00731553" w:rsidP="0073155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 </w:t>
      </w:r>
      <w:proofErr w:type="gramStart"/>
      <w:r>
        <w:rPr>
          <w:sz w:val="24"/>
          <w:szCs w:val="24"/>
        </w:rPr>
        <w:t>w</w:t>
      </w:r>
      <w:r w:rsidR="00F0391E">
        <w:rPr>
          <w:sz w:val="24"/>
          <w:szCs w:val="24"/>
        </w:rPr>
        <w:t>niosk</w:t>
      </w:r>
      <w:r>
        <w:rPr>
          <w:sz w:val="24"/>
          <w:szCs w:val="24"/>
        </w:rPr>
        <w:t xml:space="preserve">u </w:t>
      </w:r>
      <w:r w:rsidR="00F0391E">
        <w:rPr>
          <w:sz w:val="24"/>
          <w:szCs w:val="24"/>
        </w:rPr>
        <w:t xml:space="preserve"> Wnioskodawca</w:t>
      </w:r>
      <w:proofErr w:type="gramEnd"/>
      <w:r>
        <w:rPr>
          <w:sz w:val="24"/>
          <w:szCs w:val="24"/>
        </w:rPr>
        <w:t xml:space="preserve"> dołącza oświadczenia o </w:t>
      </w:r>
      <w:r w:rsidR="00F0391E">
        <w:rPr>
          <w:sz w:val="24"/>
          <w:szCs w:val="24"/>
        </w:rPr>
        <w:t>:</w:t>
      </w:r>
    </w:p>
    <w:p w:rsidR="00731553" w:rsidRPr="00731553" w:rsidRDefault="00731553" w:rsidP="0073155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731553">
        <w:rPr>
          <w:sz w:val="24"/>
          <w:szCs w:val="24"/>
        </w:rPr>
        <w:t xml:space="preserve"> </w:t>
      </w:r>
      <w:proofErr w:type="gramStart"/>
      <w:r w:rsidRPr="00731553">
        <w:rPr>
          <w:sz w:val="24"/>
          <w:szCs w:val="24"/>
        </w:rPr>
        <w:t>nieotrzymaniu</w:t>
      </w:r>
      <w:proofErr w:type="gramEnd"/>
      <w:r w:rsidRPr="00731553">
        <w:rPr>
          <w:sz w:val="24"/>
          <w:szCs w:val="24"/>
        </w:rPr>
        <w:t xml:space="preserve"> bezzwrotnych środków Funduszu Pracy lub innych bezzwrotnych środków publicznych na podjęcie</w:t>
      </w:r>
      <w:r>
        <w:rPr>
          <w:sz w:val="24"/>
          <w:szCs w:val="24"/>
        </w:rPr>
        <w:t xml:space="preserve"> </w:t>
      </w:r>
      <w:r w:rsidRPr="00731553">
        <w:rPr>
          <w:sz w:val="24"/>
          <w:szCs w:val="24"/>
        </w:rPr>
        <w:t>działalności gospodarczej lub rolniczej, założenie lub przystąpienie do spółdzielni socjalnej;</w:t>
      </w:r>
    </w:p>
    <w:p w:rsidR="00731553" w:rsidRPr="00731553" w:rsidRDefault="00731553" w:rsidP="0073155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731553">
        <w:rPr>
          <w:sz w:val="24"/>
          <w:szCs w:val="24"/>
        </w:rPr>
        <w:t>nieposiadaniu wpisu do ewidencji działalności gospodarczej, a w przypadku jego posiadania – oświadczenie</w:t>
      </w:r>
      <w:r>
        <w:rPr>
          <w:sz w:val="24"/>
          <w:szCs w:val="24"/>
        </w:rPr>
        <w:t xml:space="preserve"> </w:t>
      </w:r>
      <w:r w:rsidRPr="00731553">
        <w:rPr>
          <w:sz w:val="24"/>
          <w:szCs w:val="24"/>
        </w:rPr>
        <w:t xml:space="preserve">o zakończeniu działalności gospodarczej w dniu przypadającym w okresie przed </w:t>
      </w:r>
      <w:proofErr w:type="gramStart"/>
      <w:r w:rsidRPr="00731553">
        <w:rPr>
          <w:sz w:val="24"/>
          <w:szCs w:val="24"/>
        </w:rPr>
        <w:t>upływem co</w:t>
      </w:r>
      <w:proofErr w:type="gramEnd"/>
      <w:r w:rsidRPr="00731553">
        <w:rPr>
          <w:sz w:val="24"/>
          <w:szCs w:val="24"/>
        </w:rPr>
        <w:t xml:space="preserve"> najmniej 12 miesięcy</w:t>
      </w:r>
      <w:r>
        <w:rPr>
          <w:sz w:val="24"/>
          <w:szCs w:val="24"/>
        </w:rPr>
        <w:t xml:space="preserve"> </w:t>
      </w:r>
      <w:r w:rsidRPr="00731553">
        <w:rPr>
          <w:sz w:val="24"/>
          <w:szCs w:val="24"/>
        </w:rPr>
        <w:t>bezpośrednio poprzedzających dzień złożenia wniosku;</w:t>
      </w:r>
    </w:p>
    <w:p w:rsidR="00731553" w:rsidRPr="00731553" w:rsidRDefault="00731553" w:rsidP="0073155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731553">
        <w:rPr>
          <w:sz w:val="24"/>
          <w:szCs w:val="24"/>
        </w:rPr>
        <w:t>niepodejmowaniu</w:t>
      </w:r>
      <w:proofErr w:type="gramEnd"/>
      <w:r w:rsidRPr="00731553">
        <w:rPr>
          <w:sz w:val="24"/>
          <w:szCs w:val="24"/>
        </w:rPr>
        <w:t xml:space="preserve"> zatrudnienia w okresie 12 miesięcy od dnia rozpoczęcia prowadzenia działalności gospodarczej;</w:t>
      </w:r>
    </w:p>
    <w:p w:rsidR="00731553" w:rsidRPr="00731553" w:rsidRDefault="00731553" w:rsidP="0073155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731553">
        <w:rPr>
          <w:sz w:val="24"/>
          <w:szCs w:val="24"/>
        </w:rPr>
        <w:t>niekaralności</w:t>
      </w:r>
      <w:proofErr w:type="gramEnd"/>
      <w:r w:rsidRPr="00731553">
        <w:rPr>
          <w:sz w:val="24"/>
          <w:szCs w:val="24"/>
        </w:rPr>
        <w:t xml:space="preserve"> w okresie 2 lat przed dniem złożenia wniosku za przestępstwo przeciwko obrotowi gospodarczemu</w:t>
      </w:r>
      <w:r>
        <w:rPr>
          <w:sz w:val="24"/>
          <w:szCs w:val="24"/>
        </w:rPr>
        <w:t xml:space="preserve"> </w:t>
      </w:r>
      <w:r w:rsidRPr="00731553">
        <w:rPr>
          <w:sz w:val="24"/>
          <w:szCs w:val="24"/>
        </w:rPr>
        <w:t>w rozumieniu ustawy z dnia 6 czerwca 1997 r. – Kodeks karny;</w:t>
      </w:r>
    </w:p>
    <w:p w:rsidR="00731553" w:rsidRPr="00731553" w:rsidRDefault="00731553" w:rsidP="0073155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731553">
        <w:rPr>
          <w:sz w:val="24"/>
          <w:szCs w:val="24"/>
        </w:rPr>
        <w:t>zobowiązaniu</w:t>
      </w:r>
      <w:proofErr w:type="gramEnd"/>
      <w:r w:rsidRPr="00731553">
        <w:rPr>
          <w:sz w:val="24"/>
          <w:szCs w:val="24"/>
        </w:rPr>
        <w:t xml:space="preserve"> się do prowadzenia działalności gospodarczej w okresie 12 miesięcy od dnia jej rozpoczęcia oraz </w:t>
      </w:r>
      <w:r>
        <w:rPr>
          <w:sz w:val="24"/>
          <w:szCs w:val="24"/>
        </w:rPr>
        <w:t>niezawieszania jej wykonywania łącznie na okres dłuższy niż 6 miesięcy;</w:t>
      </w:r>
    </w:p>
    <w:p w:rsidR="00731553" w:rsidRDefault="00731553" w:rsidP="007660E8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731553">
        <w:rPr>
          <w:sz w:val="24"/>
          <w:szCs w:val="24"/>
        </w:rPr>
        <w:t>niezłożeniu</w:t>
      </w:r>
      <w:proofErr w:type="gramEnd"/>
      <w:r w:rsidRPr="00731553">
        <w:rPr>
          <w:sz w:val="24"/>
          <w:szCs w:val="24"/>
        </w:rPr>
        <w:t xml:space="preserve"> wniosku do innego starosty o przyznanie dofinansowania lub przyznanie jednorazowo środków na założenie lub przystąpienie do spółdzielni socjalnej.</w:t>
      </w:r>
    </w:p>
    <w:p w:rsidR="00ED39BC" w:rsidRDefault="00416FF0" w:rsidP="007660E8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ED39BC">
        <w:rPr>
          <w:sz w:val="24"/>
          <w:szCs w:val="24"/>
        </w:rPr>
        <w:t>trzymaniu</w:t>
      </w:r>
      <w:proofErr w:type="gramEnd"/>
      <w:r w:rsidR="00ED39BC">
        <w:rPr>
          <w:sz w:val="24"/>
          <w:szCs w:val="24"/>
        </w:rPr>
        <w:t xml:space="preserve">/ nieotrzymaniu pomocy de </w:t>
      </w:r>
      <w:proofErr w:type="spellStart"/>
      <w:r w:rsidR="00ED39BC">
        <w:rPr>
          <w:sz w:val="24"/>
          <w:szCs w:val="24"/>
        </w:rPr>
        <w:t>minimis</w:t>
      </w:r>
      <w:proofErr w:type="spellEnd"/>
      <w:r w:rsidR="00ED39BC">
        <w:rPr>
          <w:sz w:val="24"/>
          <w:szCs w:val="24"/>
        </w:rPr>
        <w:t xml:space="preserve"> wraz z formularzem informacji przedstawianym przez podmiot ubiegający się o pomoc publiczną</w:t>
      </w:r>
      <w:r w:rsidR="00D73CD7">
        <w:rPr>
          <w:sz w:val="24"/>
          <w:szCs w:val="24"/>
        </w:rPr>
        <w:t>;</w:t>
      </w:r>
    </w:p>
    <w:p w:rsidR="00416FF0" w:rsidRDefault="00D73CD7" w:rsidP="00416FF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zgodzie</w:t>
      </w:r>
      <w:proofErr w:type="gramEnd"/>
      <w:r>
        <w:rPr>
          <w:sz w:val="24"/>
          <w:szCs w:val="24"/>
        </w:rPr>
        <w:t xml:space="preserve"> współmałżonka na otrzymanie dofinansowania</w:t>
      </w:r>
      <w:r w:rsidR="001C41CF">
        <w:rPr>
          <w:sz w:val="24"/>
          <w:szCs w:val="24"/>
        </w:rPr>
        <w:t>. W przypadku rozdzielności majątkowej należy dołączyć dokument potwierdzający zniesienie wspólności ustawowej małżeńskiej</w:t>
      </w:r>
      <w:r w:rsidR="00416FF0">
        <w:rPr>
          <w:sz w:val="24"/>
          <w:szCs w:val="24"/>
        </w:rPr>
        <w:t>;</w:t>
      </w:r>
    </w:p>
    <w:p w:rsidR="00416FF0" w:rsidRPr="00416FF0" w:rsidRDefault="00416FF0" w:rsidP="00416FF0">
      <w:pPr>
        <w:pStyle w:val="Akapitzlist"/>
        <w:ind w:left="12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oraz</w:t>
      </w:r>
      <w:proofErr w:type="gramEnd"/>
      <w:r>
        <w:rPr>
          <w:sz w:val="24"/>
          <w:szCs w:val="24"/>
        </w:rPr>
        <w:t>:</w:t>
      </w:r>
    </w:p>
    <w:p w:rsidR="00D73CD7" w:rsidRDefault="00416FF0" w:rsidP="00416FF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</w:t>
      </w:r>
      <w:r w:rsidR="00D73CD7" w:rsidRPr="00D73CD7">
        <w:rPr>
          <w:sz w:val="24"/>
          <w:szCs w:val="24"/>
        </w:rPr>
        <w:t>ytuł</w:t>
      </w:r>
      <w:proofErr w:type="gramEnd"/>
      <w:r w:rsidR="00D73CD7" w:rsidRPr="00D73CD7">
        <w:rPr>
          <w:sz w:val="24"/>
          <w:szCs w:val="24"/>
        </w:rPr>
        <w:t xml:space="preserve"> prawny do lokalu, w którym ma być prowadzona działalność gospodarcza: akt własności, przydział lokalu, przedwstępna umowa najmu, przedwstępna umowa użyczenia, przyrzeczenie wynajmującego,</w:t>
      </w:r>
    </w:p>
    <w:p w:rsidR="006324D2" w:rsidRPr="00BB116C" w:rsidRDefault="006324D2" w:rsidP="006324D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inne</w:t>
      </w:r>
      <w:proofErr w:type="gramEnd"/>
      <w:r>
        <w:rPr>
          <w:sz w:val="24"/>
          <w:szCs w:val="24"/>
        </w:rPr>
        <w:t xml:space="preserve"> istotne dokumenty;</w:t>
      </w:r>
    </w:p>
    <w:p w:rsidR="00B357D3" w:rsidRDefault="00731553" w:rsidP="00B357D3">
      <w:pPr>
        <w:shd w:val="clear" w:color="auto" w:fill="FFFFFF"/>
        <w:spacing w:after="0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4.  Wniosek o dofinansowanie może być przez starostę uwzględniony w przypadku, gdy bezrobotny:</w:t>
      </w:r>
    </w:p>
    <w:p w:rsidR="00731553" w:rsidRPr="00731553" w:rsidRDefault="00731553" w:rsidP="00B357D3">
      <w:pPr>
        <w:shd w:val="clear" w:color="auto" w:fill="FFFFFF"/>
        <w:spacing w:after="0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731553">
        <w:rPr>
          <w:rFonts w:cstheme="minorHAnsi"/>
          <w:color w:val="212529"/>
          <w:sz w:val="24"/>
          <w:szCs w:val="24"/>
        </w:rPr>
        <w:t>1) spełnia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łącznie warunki, o których mowa w § </w:t>
      </w:r>
      <w:r w:rsidR="007660E8">
        <w:rPr>
          <w:rFonts w:cstheme="minorHAnsi"/>
          <w:color w:val="212529"/>
          <w:sz w:val="24"/>
          <w:szCs w:val="24"/>
        </w:rPr>
        <w:t xml:space="preserve">4 </w:t>
      </w:r>
      <w:r w:rsidRPr="00731553">
        <w:rPr>
          <w:rFonts w:cstheme="minorHAnsi"/>
          <w:color w:val="212529"/>
          <w:sz w:val="24"/>
          <w:szCs w:val="24"/>
        </w:rPr>
        <w:t xml:space="preserve">ust. 3 </w:t>
      </w:r>
      <w:r w:rsidR="007660E8">
        <w:rPr>
          <w:rFonts w:cstheme="minorHAnsi"/>
          <w:color w:val="212529"/>
          <w:sz w:val="24"/>
          <w:szCs w:val="24"/>
        </w:rPr>
        <w:t>ora</w:t>
      </w:r>
      <w:r w:rsidRPr="00731553">
        <w:rPr>
          <w:rFonts w:cstheme="minorHAnsi"/>
          <w:color w:val="212529"/>
          <w:sz w:val="24"/>
          <w:szCs w:val="24"/>
        </w:rPr>
        <w:t>z złożył kompletny i prawidłowo sporządzony wniosek, a starosta dysponuje środkami na jego sfinansowanie;</w:t>
      </w:r>
    </w:p>
    <w:p w:rsidR="00731553" w:rsidRPr="00731553" w:rsidRDefault="00731553" w:rsidP="00B357D3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731553">
        <w:rPr>
          <w:rFonts w:cstheme="minorHAnsi"/>
          <w:color w:val="212529"/>
          <w:sz w:val="24"/>
          <w:szCs w:val="24"/>
        </w:rPr>
        <w:t>2) w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okresie 12 miesięcy bezpośrednio poprzedzających dzień złożenia wniosku:</w:t>
      </w:r>
    </w:p>
    <w:p w:rsidR="00731553" w:rsidRPr="00731553" w:rsidRDefault="00731553" w:rsidP="00B357D3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a</w:t>
      </w:r>
      <w:proofErr w:type="gramStart"/>
      <w:r w:rsidRPr="00731553">
        <w:rPr>
          <w:rFonts w:cstheme="minorHAnsi"/>
          <w:color w:val="212529"/>
          <w:sz w:val="24"/>
          <w:szCs w:val="24"/>
        </w:rPr>
        <w:t>) nie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odmówił bez uzasadnionej przyczyny przyjęcia propozycji odpowiedniej pracy lub innej formy pomocy określonej w </w:t>
      </w:r>
      <w:hyperlink r:id="rId9" w:history="1">
        <w:r w:rsidRPr="00731553">
          <w:rPr>
            <w:rStyle w:val="Hipercze"/>
            <w:rFonts w:cstheme="minorHAnsi"/>
            <w:color w:val="007AC3"/>
            <w:sz w:val="24"/>
            <w:szCs w:val="24"/>
          </w:rPr>
          <w:t>ustawie</w:t>
        </w:r>
      </w:hyperlink>
      <w:r w:rsidRPr="00731553">
        <w:rPr>
          <w:rFonts w:cstheme="minorHAnsi"/>
          <w:color w:val="212529"/>
          <w:sz w:val="24"/>
          <w:szCs w:val="24"/>
        </w:rPr>
        <w:t> oraz udziału w działaniach w ramach Programu Aktywizacja i Integracja, o którym mowa w </w:t>
      </w:r>
      <w:hyperlink r:id="rId10" w:history="1">
        <w:r w:rsidRPr="00731553">
          <w:rPr>
            <w:rStyle w:val="Hipercze"/>
            <w:rFonts w:cstheme="minorHAnsi"/>
            <w:color w:val="007AC3"/>
            <w:sz w:val="24"/>
            <w:szCs w:val="24"/>
          </w:rPr>
          <w:t>art. 62a</w:t>
        </w:r>
      </w:hyperlink>
      <w:r w:rsidRPr="00731553">
        <w:rPr>
          <w:rFonts w:cstheme="minorHAnsi"/>
          <w:color w:val="212529"/>
          <w:sz w:val="24"/>
          <w:szCs w:val="24"/>
        </w:rPr>
        <w:t> ustawy,</w:t>
      </w:r>
    </w:p>
    <w:p w:rsidR="00731553" w:rsidRPr="00731553" w:rsidRDefault="00731553" w:rsidP="00B357D3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b</w:t>
      </w:r>
      <w:proofErr w:type="gramStart"/>
      <w:r w:rsidRPr="00731553">
        <w:rPr>
          <w:rFonts w:cstheme="minorHAnsi"/>
          <w:color w:val="212529"/>
          <w:sz w:val="24"/>
          <w:szCs w:val="24"/>
        </w:rPr>
        <w:t>) nie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przerwał z własnej winy szkolenia, stażu, realizacji indywidualnego planu działania, udziału w działaniach w ramach Programu Aktywizacja i Integracja, o którym mowa w </w:t>
      </w:r>
      <w:hyperlink r:id="rId11" w:history="1">
        <w:r w:rsidRPr="00731553">
          <w:rPr>
            <w:rStyle w:val="Hipercze"/>
            <w:rFonts w:cstheme="minorHAnsi"/>
            <w:color w:val="007AC3"/>
            <w:sz w:val="24"/>
            <w:szCs w:val="24"/>
          </w:rPr>
          <w:t>art. 62a</w:t>
        </w:r>
      </w:hyperlink>
      <w:r w:rsidRPr="00731553">
        <w:rPr>
          <w:rFonts w:cstheme="minorHAnsi"/>
          <w:color w:val="212529"/>
          <w:sz w:val="24"/>
          <w:szCs w:val="24"/>
        </w:rPr>
        <w:t> ustawy, wykonywania prac społecznie użytecznych lub innej formy pomocy określonej w </w:t>
      </w:r>
      <w:hyperlink r:id="rId12" w:history="1">
        <w:r w:rsidRPr="00731553">
          <w:rPr>
            <w:rStyle w:val="Hipercze"/>
            <w:rFonts w:cstheme="minorHAnsi"/>
            <w:color w:val="007AC3"/>
            <w:sz w:val="24"/>
            <w:szCs w:val="24"/>
          </w:rPr>
          <w:t>ustawie</w:t>
        </w:r>
      </w:hyperlink>
      <w:r w:rsidRPr="00731553">
        <w:rPr>
          <w:rFonts w:cstheme="minorHAnsi"/>
          <w:color w:val="212529"/>
          <w:sz w:val="24"/>
          <w:szCs w:val="24"/>
        </w:rPr>
        <w:t>,</w:t>
      </w:r>
    </w:p>
    <w:p w:rsidR="00731553" w:rsidRPr="00731553" w:rsidRDefault="00731553" w:rsidP="00B357D3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c</w:t>
      </w:r>
      <w:proofErr w:type="gramStart"/>
      <w:r w:rsidRPr="00731553">
        <w:rPr>
          <w:rFonts w:cstheme="minorHAnsi"/>
          <w:color w:val="212529"/>
          <w:sz w:val="24"/>
          <w:szCs w:val="24"/>
        </w:rPr>
        <w:t>) po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skierowaniu podjął szkolenie, przygotowanie zawodowe dorosłych, staż, prace społecznie użyteczne lub inną formę pomocy określoną w </w:t>
      </w:r>
      <w:hyperlink r:id="rId13" w:history="1">
        <w:r w:rsidRPr="00731553">
          <w:rPr>
            <w:rStyle w:val="Hipercze"/>
            <w:rFonts w:cstheme="minorHAnsi"/>
            <w:color w:val="007AC3"/>
            <w:sz w:val="24"/>
            <w:szCs w:val="24"/>
          </w:rPr>
          <w:t>ustawie</w:t>
        </w:r>
      </w:hyperlink>
      <w:r w:rsidRPr="00731553">
        <w:rPr>
          <w:rFonts w:cstheme="minorHAnsi"/>
          <w:color w:val="212529"/>
          <w:sz w:val="24"/>
          <w:szCs w:val="24"/>
        </w:rPr>
        <w:t>.</w:t>
      </w:r>
    </w:p>
    <w:p w:rsidR="00731553" w:rsidRPr="00731553" w:rsidRDefault="007660E8" w:rsidP="00B357D3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5</w:t>
      </w:r>
      <w:r w:rsidR="00731553" w:rsidRPr="00731553">
        <w:rPr>
          <w:rFonts w:cstheme="minorHAnsi"/>
          <w:color w:val="212529"/>
          <w:sz w:val="24"/>
          <w:szCs w:val="24"/>
        </w:rPr>
        <w:t>.  Wniosek o dofinansowanie może być przez starostę uwzglę</w:t>
      </w:r>
      <w:r w:rsidR="0064525F">
        <w:rPr>
          <w:rFonts w:cstheme="minorHAnsi"/>
          <w:color w:val="212529"/>
          <w:sz w:val="24"/>
          <w:szCs w:val="24"/>
        </w:rPr>
        <w:t>dniony w przypadku, gdy opiekun</w:t>
      </w:r>
    </w:p>
    <w:p w:rsidR="00731553" w:rsidRPr="00731553" w:rsidRDefault="00731553" w:rsidP="00B357D3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731553">
        <w:rPr>
          <w:rFonts w:cstheme="minorHAnsi"/>
          <w:color w:val="212529"/>
          <w:sz w:val="24"/>
          <w:szCs w:val="24"/>
        </w:rPr>
        <w:t>1) spełnia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łącznie warunki, o których mowa w § </w:t>
      </w:r>
      <w:r w:rsidR="007660E8">
        <w:rPr>
          <w:rFonts w:cstheme="minorHAnsi"/>
          <w:color w:val="212529"/>
          <w:sz w:val="24"/>
          <w:szCs w:val="24"/>
        </w:rPr>
        <w:t>4</w:t>
      </w:r>
      <w:r w:rsidRPr="00731553">
        <w:rPr>
          <w:rFonts w:cstheme="minorHAnsi"/>
          <w:color w:val="212529"/>
          <w:sz w:val="24"/>
          <w:szCs w:val="24"/>
        </w:rPr>
        <w:t xml:space="preserve"> ust. </w:t>
      </w:r>
      <w:r w:rsidR="007660E8">
        <w:rPr>
          <w:rFonts w:cstheme="minorHAnsi"/>
          <w:color w:val="212529"/>
          <w:sz w:val="24"/>
          <w:szCs w:val="24"/>
        </w:rPr>
        <w:t xml:space="preserve">3 </w:t>
      </w:r>
      <w:r w:rsidRPr="00731553">
        <w:rPr>
          <w:rFonts w:cstheme="minorHAnsi"/>
          <w:color w:val="212529"/>
          <w:sz w:val="24"/>
          <w:szCs w:val="24"/>
        </w:rPr>
        <w:t>oraz złożył kompletny i prawidłowo sporządzony wniosek, a starosta dysponuje środkami na jego sfinansowanie;</w:t>
      </w:r>
    </w:p>
    <w:p w:rsidR="009F5BD3" w:rsidRPr="006324D2" w:rsidRDefault="00731553" w:rsidP="006324D2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731553">
        <w:rPr>
          <w:rFonts w:cstheme="minorHAnsi"/>
          <w:color w:val="212529"/>
          <w:sz w:val="24"/>
          <w:szCs w:val="24"/>
        </w:rPr>
        <w:t>2) w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okresie 12 miesięcy bezpośrednio poprzedzających dzień złożenia wniosku nie przerwał z własnej winy szkolenia, stażu, pracy interwencyjnej, studiów podyplomowych, przygotowania zawodowego dorosłych.</w:t>
      </w:r>
    </w:p>
    <w:p w:rsidR="00F1265A" w:rsidRDefault="00F1265A" w:rsidP="009F5BD3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</w:p>
    <w:p w:rsidR="00F1265A" w:rsidRDefault="009F5BD3" w:rsidP="009F5BD3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  <w:r w:rsidRPr="009F5BD3">
        <w:rPr>
          <w:rFonts w:cstheme="minorHAnsi"/>
          <w:b/>
          <w:color w:val="212529"/>
          <w:sz w:val="24"/>
          <w:szCs w:val="24"/>
        </w:rPr>
        <w:t>§5</w:t>
      </w:r>
    </w:p>
    <w:p w:rsidR="00B368C5" w:rsidRDefault="00B368C5" w:rsidP="009F0F3C">
      <w:pPr>
        <w:pStyle w:val="Akapitzlist"/>
        <w:numPr>
          <w:ilvl w:val="0"/>
          <w:numId w:val="7"/>
        </w:numPr>
        <w:shd w:val="clear" w:color="auto" w:fill="FFFFFF"/>
        <w:spacing w:line="336" w:lineRule="atLeast"/>
        <w:ind w:left="284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Wysokość przyznanego dofinansowania nie może przekroczyć 6-krotnej wysokości przeciętnego wynagrodzenia, przyjmowanej na dzień zawarcia umowy.</w:t>
      </w:r>
    </w:p>
    <w:p w:rsidR="00B368C5" w:rsidRDefault="00B368C5" w:rsidP="009F0F3C">
      <w:pPr>
        <w:pStyle w:val="Akapitzlist"/>
        <w:numPr>
          <w:ilvl w:val="0"/>
          <w:numId w:val="7"/>
        </w:numPr>
        <w:shd w:val="clear" w:color="auto" w:fill="FFFFFF"/>
        <w:spacing w:line="336" w:lineRule="atLeast"/>
        <w:ind w:left="284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 </w:t>
      </w:r>
      <w:r w:rsidRPr="00F1265A">
        <w:rPr>
          <w:rFonts w:cstheme="minorHAnsi"/>
          <w:b/>
          <w:color w:val="212529"/>
          <w:sz w:val="24"/>
          <w:szCs w:val="24"/>
        </w:rPr>
        <w:t xml:space="preserve">Kwota dofinansowania uzależniona jest od limitów finansowych </w:t>
      </w:r>
      <w:proofErr w:type="gramStart"/>
      <w:r w:rsidRPr="00F1265A">
        <w:rPr>
          <w:rFonts w:cstheme="minorHAnsi"/>
          <w:b/>
          <w:color w:val="212529"/>
          <w:sz w:val="24"/>
          <w:szCs w:val="24"/>
        </w:rPr>
        <w:t>będących                                w</w:t>
      </w:r>
      <w:proofErr w:type="gramEnd"/>
      <w:r w:rsidRPr="00F1265A">
        <w:rPr>
          <w:rFonts w:cstheme="minorHAnsi"/>
          <w:b/>
          <w:color w:val="212529"/>
          <w:sz w:val="24"/>
          <w:szCs w:val="24"/>
        </w:rPr>
        <w:t xml:space="preserve"> dyspozycji Powiatowego Urzędu Pracy w Tucho</w:t>
      </w:r>
      <w:r w:rsidR="005F7131" w:rsidRPr="00F1265A">
        <w:rPr>
          <w:rFonts w:cstheme="minorHAnsi"/>
          <w:b/>
          <w:color w:val="212529"/>
          <w:sz w:val="24"/>
          <w:szCs w:val="24"/>
        </w:rPr>
        <w:t>li oraz realizowanych projektów</w:t>
      </w:r>
      <w:r w:rsidR="005F7131">
        <w:rPr>
          <w:rFonts w:cstheme="minorHAnsi"/>
          <w:color w:val="212529"/>
          <w:sz w:val="24"/>
          <w:szCs w:val="24"/>
        </w:rPr>
        <w:t>.</w:t>
      </w:r>
    </w:p>
    <w:p w:rsidR="00F1265A" w:rsidRDefault="00F1265A" w:rsidP="00F1265A">
      <w:pPr>
        <w:pStyle w:val="Akapitzlist"/>
        <w:shd w:val="clear" w:color="auto" w:fill="FFFFFF"/>
        <w:spacing w:line="336" w:lineRule="atLeast"/>
        <w:ind w:left="284"/>
        <w:jc w:val="both"/>
        <w:rPr>
          <w:rFonts w:cstheme="minorHAnsi"/>
          <w:color w:val="212529"/>
          <w:sz w:val="24"/>
          <w:szCs w:val="24"/>
        </w:rPr>
      </w:pPr>
    </w:p>
    <w:p w:rsidR="0064525F" w:rsidRDefault="0064525F" w:rsidP="009F0F3C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spacing w:line="336" w:lineRule="atLeast"/>
        <w:ind w:left="284" w:hanging="284"/>
        <w:jc w:val="both"/>
        <w:rPr>
          <w:rFonts w:cstheme="minorHAnsi"/>
          <w:color w:val="212529"/>
          <w:sz w:val="24"/>
          <w:szCs w:val="24"/>
        </w:rPr>
      </w:pPr>
      <w:r w:rsidRPr="0064525F">
        <w:rPr>
          <w:rFonts w:cstheme="minorHAnsi"/>
          <w:b/>
          <w:color w:val="212529"/>
          <w:sz w:val="24"/>
          <w:szCs w:val="24"/>
        </w:rPr>
        <w:t>Wyłączone z dofinansowania jest podjęcie działalności</w:t>
      </w:r>
      <w:r w:rsidR="009F0F3C">
        <w:rPr>
          <w:rFonts w:cstheme="minorHAnsi"/>
          <w:b/>
          <w:color w:val="212529"/>
          <w:sz w:val="24"/>
          <w:szCs w:val="24"/>
        </w:rPr>
        <w:t xml:space="preserve"> w formie spółki </w:t>
      </w:r>
      <w:proofErr w:type="gramStart"/>
      <w:r w:rsidR="009F0F3C">
        <w:rPr>
          <w:rFonts w:cstheme="minorHAnsi"/>
          <w:b/>
          <w:color w:val="212529"/>
          <w:sz w:val="24"/>
          <w:szCs w:val="24"/>
        </w:rPr>
        <w:t>oraz                                w</w:t>
      </w:r>
      <w:proofErr w:type="gramEnd"/>
      <w:r w:rsidR="009F0F3C">
        <w:rPr>
          <w:rFonts w:cstheme="minorHAnsi"/>
          <w:b/>
          <w:color w:val="212529"/>
          <w:sz w:val="24"/>
          <w:szCs w:val="24"/>
        </w:rPr>
        <w:t xml:space="preserve"> zakresie</w:t>
      </w:r>
      <w:r>
        <w:rPr>
          <w:rFonts w:cstheme="minorHAnsi"/>
          <w:color w:val="212529"/>
          <w:sz w:val="24"/>
          <w:szCs w:val="24"/>
        </w:rPr>
        <w:t>:</w:t>
      </w:r>
    </w:p>
    <w:p w:rsidR="009F0F3C" w:rsidRPr="009F0F3C" w:rsidRDefault="0064525F" w:rsidP="009F0F3C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Działów specjalnych produkcji rolnej</w:t>
      </w:r>
      <w:r w:rsidR="009F0F3C">
        <w:rPr>
          <w:rFonts w:cstheme="minorHAnsi"/>
          <w:color w:val="212529"/>
          <w:sz w:val="24"/>
          <w:szCs w:val="24"/>
        </w:rPr>
        <w:t>, rybołówstwa</w:t>
      </w:r>
      <w:r>
        <w:rPr>
          <w:rFonts w:cstheme="minorHAnsi"/>
          <w:color w:val="212529"/>
          <w:sz w:val="24"/>
          <w:szCs w:val="24"/>
        </w:rPr>
        <w:t>;</w:t>
      </w:r>
    </w:p>
    <w:p w:rsidR="0064525F" w:rsidRDefault="0064525F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Działalności sezonowej;</w:t>
      </w:r>
    </w:p>
    <w:p w:rsidR="0064525F" w:rsidRDefault="0064525F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Sprzedaży internetowej;</w:t>
      </w:r>
    </w:p>
    <w:p w:rsidR="0064525F" w:rsidRPr="009F0F3C" w:rsidRDefault="0064525F" w:rsidP="009F0F3C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Wypożyczalni sprzętu;</w:t>
      </w:r>
    </w:p>
    <w:p w:rsidR="0064525F" w:rsidRDefault="0064525F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lastRenderedPageBreak/>
        <w:t>Handlu obwoźnego</w:t>
      </w:r>
      <w:r w:rsidR="009F0F3C">
        <w:rPr>
          <w:rFonts w:cstheme="minorHAnsi"/>
          <w:color w:val="212529"/>
          <w:sz w:val="24"/>
          <w:szCs w:val="24"/>
        </w:rPr>
        <w:t xml:space="preserve"> i ruchomych placówek </w:t>
      </w:r>
      <w:proofErr w:type="gramStart"/>
      <w:r w:rsidR="009F0F3C">
        <w:rPr>
          <w:rFonts w:cstheme="minorHAnsi"/>
          <w:color w:val="212529"/>
          <w:sz w:val="24"/>
          <w:szCs w:val="24"/>
        </w:rPr>
        <w:t xml:space="preserve">gastronomicznych </w:t>
      </w:r>
      <w:r>
        <w:rPr>
          <w:rFonts w:cstheme="minorHAnsi"/>
          <w:color w:val="212529"/>
          <w:sz w:val="24"/>
          <w:szCs w:val="24"/>
        </w:rPr>
        <w:t>;</w:t>
      </w:r>
      <w:proofErr w:type="gramEnd"/>
    </w:p>
    <w:p w:rsidR="0064525F" w:rsidRDefault="009F0F3C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Handlu rzeczami używanymi;</w:t>
      </w:r>
    </w:p>
    <w:p w:rsidR="000849AF" w:rsidRDefault="000849AF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Auto-handel;</w:t>
      </w:r>
    </w:p>
    <w:p w:rsidR="009F0F3C" w:rsidRDefault="009F0F3C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Prowadzenia lombardów, komisów i salonów gier hazardowych;</w:t>
      </w:r>
    </w:p>
    <w:p w:rsidR="009F0F3C" w:rsidRDefault="009F0F3C" w:rsidP="0064525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Transportu osób taksówkami;</w:t>
      </w:r>
    </w:p>
    <w:p w:rsidR="009F0F3C" w:rsidRDefault="009F0F3C" w:rsidP="000849A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Usłu</w:t>
      </w:r>
      <w:r w:rsidR="00305337">
        <w:rPr>
          <w:rFonts w:cstheme="minorHAnsi"/>
          <w:color w:val="212529"/>
          <w:sz w:val="24"/>
          <w:szCs w:val="24"/>
        </w:rPr>
        <w:t>g wróżbiarskich i ezoterycznych;</w:t>
      </w:r>
    </w:p>
    <w:p w:rsidR="000849AF" w:rsidRDefault="00305337" w:rsidP="000849A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Usług związanych z solarium;</w:t>
      </w:r>
    </w:p>
    <w:p w:rsidR="00305337" w:rsidRDefault="00305337" w:rsidP="000849A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Rękodzielnictwa;</w:t>
      </w:r>
    </w:p>
    <w:p w:rsidR="00305337" w:rsidRDefault="00305337" w:rsidP="000849A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Usług doradczych i szkoleń on-line;</w:t>
      </w:r>
    </w:p>
    <w:p w:rsidR="00305337" w:rsidRDefault="00305337" w:rsidP="000849AF">
      <w:pPr>
        <w:pStyle w:val="Akapitzlist"/>
        <w:numPr>
          <w:ilvl w:val="0"/>
          <w:numId w:val="9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Działalności tożsamej z działalnością gospodarczą współmałżonka.</w:t>
      </w:r>
    </w:p>
    <w:p w:rsidR="00E9060A" w:rsidRDefault="00E9060A" w:rsidP="00E9060A">
      <w:pPr>
        <w:pStyle w:val="Akapitzlist"/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BF00C1" w:rsidRDefault="00BF00C1" w:rsidP="00E9060A">
      <w:pPr>
        <w:pStyle w:val="Akapitzlist"/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E9060A" w:rsidRPr="00E9060A" w:rsidRDefault="00E9060A" w:rsidP="00E9060A">
      <w:pPr>
        <w:pStyle w:val="Akapitzlist"/>
        <w:numPr>
          <w:ilvl w:val="0"/>
          <w:numId w:val="7"/>
        </w:num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  <w:r w:rsidRPr="00E9060A">
        <w:rPr>
          <w:rFonts w:cstheme="minorHAnsi"/>
          <w:b/>
          <w:color w:val="212529"/>
          <w:sz w:val="24"/>
          <w:szCs w:val="24"/>
        </w:rPr>
        <w:t>Dofinansowanie nie może być przeznaczone na: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Wydatki inwestycyjne tj. budowa, zakup nieruchomości;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udziałów w spółkach, obligacji, akcji;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Opłaty administracyjne, skarbowe, sądowe;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Wykup koncesji, kaucji, zezwoleń;</w:t>
      </w:r>
    </w:p>
    <w:p w:rsidR="00305337" w:rsidRDefault="00305337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Opłaty eksploatacyjne;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w ramach umowy leasingowej;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paliwa;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kasy fiskalnej, drukarki fiskalnej;</w:t>
      </w:r>
    </w:p>
    <w:p w:rsidR="004B0281" w:rsidRDefault="004B0281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telefonów komórkowych;</w:t>
      </w:r>
    </w:p>
    <w:p w:rsidR="00407492" w:rsidRDefault="00305337" w:rsidP="00305337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Zakup </w:t>
      </w:r>
      <w:r w:rsidR="00407492">
        <w:rPr>
          <w:rFonts w:cstheme="minorHAnsi"/>
          <w:color w:val="212529"/>
          <w:sz w:val="24"/>
          <w:szCs w:val="24"/>
        </w:rPr>
        <w:t>Samochodów osobowych;</w:t>
      </w:r>
    </w:p>
    <w:p w:rsidR="00E9060A" w:rsidRDefault="00E9060A" w:rsidP="00407492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Wynagrodzenia pracowników, składki ZUS;</w:t>
      </w:r>
    </w:p>
    <w:p w:rsidR="00E9060A" w:rsidRDefault="00E9060A" w:rsidP="004B0281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Odbycie szkoleń;</w:t>
      </w:r>
    </w:p>
    <w:p w:rsidR="00E9060A" w:rsidRDefault="00E9060A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</w:t>
      </w:r>
      <w:r w:rsidR="000E7DB8">
        <w:rPr>
          <w:rFonts w:cstheme="minorHAnsi"/>
          <w:color w:val="212529"/>
          <w:sz w:val="24"/>
          <w:szCs w:val="24"/>
        </w:rPr>
        <w:t>akupy</w:t>
      </w:r>
      <w:r>
        <w:rPr>
          <w:rFonts w:cstheme="minorHAnsi"/>
          <w:color w:val="212529"/>
          <w:sz w:val="24"/>
          <w:szCs w:val="24"/>
        </w:rPr>
        <w:t xml:space="preserve"> dokonane na współwłasność;</w:t>
      </w:r>
    </w:p>
    <w:p w:rsidR="00E9060A" w:rsidRDefault="000E7DB8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żywych zwierząt</w:t>
      </w:r>
      <w:r w:rsidR="004B0281">
        <w:rPr>
          <w:rFonts w:cstheme="minorHAnsi"/>
          <w:color w:val="212529"/>
          <w:sz w:val="24"/>
          <w:szCs w:val="24"/>
        </w:rPr>
        <w:t>, alkoholu, wyrobów tytoniowych</w:t>
      </w:r>
      <w:r>
        <w:rPr>
          <w:rFonts w:cstheme="minorHAnsi"/>
          <w:color w:val="212529"/>
          <w:sz w:val="24"/>
          <w:szCs w:val="24"/>
        </w:rPr>
        <w:t>;</w:t>
      </w:r>
    </w:p>
    <w:p w:rsidR="000E7DB8" w:rsidRDefault="000E7DB8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Pokrycie kosztów transportu, przesyłki, dostawy, pakowania;</w:t>
      </w:r>
    </w:p>
    <w:p w:rsidR="008A7EAB" w:rsidRDefault="008A7EAB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Spłatę zobowiązań.</w:t>
      </w:r>
    </w:p>
    <w:p w:rsidR="0029259C" w:rsidRDefault="0029259C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sprzętu/rzeczy używanego/ej, który był już finansowany lub współfinansowany ze środków z pomocy krajowej lub wspólnotowej w ciągu ostatnich 7 lat;</w:t>
      </w:r>
    </w:p>
    <w:p w:rsidR="0029259C" w:rsidRDefault="0029259C" w:rsidP="00E9060A">
      <w:pPr>
        <w:pStyle w:val="Akapitzlist"/>
        <w:numPr>
          <w:ilvl w:val="0"/>
          <w:numId w:val="10"/>
        </w:numPr>
        <w:shd w:val="clear" w:color="auto" w:fill="FFFFFF"/>
        <w:spacing w:line="336" w:lineRule="atLeast"/>
        <w:ind w:left="993" w:hanging="426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sprzętu/rzeczy używanego/ej od osób w stosunku do wnioskodawcy</w:t>
      </w:r>
      <w:r w:rsidR="00090004">
        <w:rPr>
          <w:rFonts w:cstheme="minorHAnsi"/>
          <w:color w:val="212529"/>
          <w:sz w:val="24"/>
          <w:szCs w:val="24"/>
        </w:rPr>
        <w:t xml:space="preserve"> będącymi</w:t>
      </w:r>
      <w:r w:rsidR="00090004" w:rsidRPr="008F008C">
        <w:rPr>
          <w:sz w:val="24"/>
          <w:szCs w:val="24"/>
          <w:lang w:eastAsia="ar-SA"/>
        </w:rPr>
        <w:t xml:space="preserve"> małżonka</w:t>
      </w:r>
      <w:r w:rsidR="00090004">
        <w:rPr>
          <w:sz w:val="24"/>
          <w:szCs w:val="24"/>
          <w:lang w:eastAsia="ar-SA"/>
        </w:rPr>
        <w:t>mi, dzieci, rodzicami, teściami, rodzeństwem</w:t>
      </w:r>
      <w:r w:rsidR="00090004" w:rsidRPr="008F008C">
        <w:rPr>
          <w:sz w:val="24"/>
          <w:szCs w:val="24"/>
          <w:lang w:eastAsia="ar-SA"/>
        </w:rPr>
        <w:t xml:space="preserve"> oraz ich współmałżonków</w:t>
      </w:r>
      <w:r w:rsidR="00090004">
        <w:rPr>
          <w:sz w:val="24"/>
          <w:szCs w:val="24"/>
          <w:lang w:eastAsia="ar-SA"/>
        </w:rPr>
        <w:t>.</w:t>
      </w:r>
    </w:p>
    <w:p w:rsidR="00305337" w:rsidRDefault="00305337" w:rsidP="008A7EAB">
      <w:pPr>
        <w:pStyle w:val="Akapitzlist"/>
        <w:shd w:val="clear" w:color="auto" w:fill="FFFFFF"/>
        <w:spacing w:line="336" w:lineRule="atLeast"/>
        <w:ind w:left="993"/>
        <w:jc w:val="both"/>
        <w:rPr>
          <w:rFonts w:cstheme="minorHAnsi"/>
          <w:color w:val="212529"/>
          <w:sz w:val="24"/>
          <w:szCs w:val="24"/>
        </w:rPr>
      </w:pPr>
    </w:p>
    <w:p w:rsidR="008A7EAB" w:rsidRDefault="008A7EAB" w:rsidP="008A7EAB">
      <w:pPr>
        <w:pStyle w:val="Akapitzlist"/>
        <w:numPr>
          <w:ilvl w:val="0"/>
          <w:numId w:val="7"/>
        </w:num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  <w:r w:rsidRPr="008A7EAB">
        <w:rPr>
          <w:rFonts w:cstheme="minorHAnsi"/>
          <w:b/>
          <w:color w:val="212529"/>
          <w:sz w:val="24"/>
          <w:szCs w:val="24"/>
        </w:rPr>
        <w:t>Dofinansowanie można przeznacz</w:t>
      </w:r>
      <w:r>
        <w:rPr>
          <w:rFonts w:cstheme="minorHAnsi"/>
          <w:b/>
          <w:color w:val="212529"/>
          <w:sz w:val="24"/>
          <w:szCs w:val="24"/>
        </w:rPr>
        <w:t>y</w:t>
      </w:r>
      <w:r w:rsidRPr="008A7EAB">
        <w:rPr>
          <w:rFonts w:cstheme="minorHAnsi"/>
          <w:b/>
          <w:color w:val="212529"/>
          <w:sz w:val="24"/>
          <w:szCs w:val="24"/>
        </w:rPr>
        <w:t xml:space="preserve">ć </w:t>
      </w:r>
      <w:proofErr w:type="gramStart"/>
      <w:r w:rsidRPr="008A7EAB">
        <w:rPr>
          <w:rFonts w:cstheme="minorHAnsi"/>
          <w:b/>
          <w:color w:val="212529"/>
          <w:sz w:val="24"/>
          <w:szCs w:val="24"/>
        </w:rPr>
        <w:t xml:space="preserve">na </w:t>
      </w:r>
      <w:r>
        <w:rPr>
          <w:rFonts w:cstheme="minorHAnsi"/>
          <w:b/>
          <w:color w:val="212529"/>
          <w:sz w:val="24"/>
          <w:szCs w:val="24"/>
        </w:rPr>
        <w:t>:</w:t>
      </w:r>
      <w:proofErr w:type="gramEnd"/>
    </w:p>
    <w:p w:rsidR="008A7EAB" w:rsidRPr="008A7EAB" w:rsidRDefault="008A7EAB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 w:rsidRPr="008A7EAB">
        <w:rPr>
          <w:rFonts w:cstheme="minorHAnsi"/>
          <w:color w:val="212529"/>
          <w:sz w:val="24"/>
          <w:szCs w:val="24"/>
        </w:rPr>
        <w:t>Zakup maszyn, urządzeń, sprzętu, narzędzi;</w:t>
      </w:r>
    </w:p>
    <w:p w:rsidR="008A7EAB" w:rsidRDefault="004B0281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Zakup towaru, materiałów, surowców maksymalnie do 40% </w:t>
      </w:r>
      <w:r w:rsidR="00B7623D">
        <w:rPr>
          <w:rFonts w:cstheme="minorHAnsi"/>
          <w:color w:val="212529"/>
          <w:sz w:val="24"/>
          <w:szCs w:val="24"/>
        </w:rPr>
        <w:t>wartości dotacji</w:t>
      </w:r>
      <w:r>
        <w:rPr>
          <w:rFonts w:cstheme="minorHAnsi"/>
          <w:color w:val="212529"/>
          <w:sz w:val="24"/>
          <w:szCs w:val="24"/>
        </w:rPr>
        <w:t>;</w:t>
      </w:r>
    </w:p>
    <w:p w:rsidR="004B0281" w:rsidRDefault="004B0281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Koszty usług i materiałów reklamowych do 15% </w:t>
      </w:r>
      <w:r w:rsidR="00B7623D">
        <w:rPr>
          <w:rFonts w:cstheme="minorHAnsi"/>
          <w:color w:val="212529"/>
          <w:sz w:val="24"/>
          <w:szCs w:val="24"/>
        </w:rPr>
        <w:t>wartości dotacji</w:t>
      </w:r>
      <w:r>
        <w:rPr>
          <w:rFonts w:cstheme="minorHAnsi"/>
          <w:color w:val="212529"/>
          <w:sz w:val="24"/>
          <w:szCs w:val="24"/>
        </w:rPr>
        <w:t>;</w:t>
      </w:r>
    </w:p>
    <w:p w:rsidR="004B0281" w:rsidRDefault="004B0281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lastRenderedPageBreak/>
        <w:t xml:space="preserve">Zakup sprzętu komputerowego do wysokości 5.000,00 </w:t>
      </w:r>
      <w:proofErr w:type="gramStart"/>
      <w:r>
        <w:rPr>
          <w:rFonts w:cstheme="minorHAnsi"/>
          <w:color w:val="212529"/>
          <w:sz w:val="24"/>
          <w:szCs w:val="24"/>
        </w:rPr>
        <w:t>zł</w:t>
      </w:r>
      <w:proofErr w:type="gramEnd"/>
      <w:r>
        <w:rPr>
          <w:rFonts w:cstheme="minorHAnsi"/>
          <w:color w:val="212529"/>
          <w:sz w:val="24"/>
          <w:szCs w:val="24"/>
        </w:rPr>
        <w:t>.;</w:t>
      </w:r>
    </w:p>
    <w:p w:rsidR="004B0281" w:rsidRDefault="004B0281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Artykuły biurowe do kwoty 500,00 zł.;</w:t>
      </w:r>
    </w:p>
    <w:p w:rsidR="004B0281" w:rsidRDefault="00407492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Zakup samochodu </w:t>
      </w:r>
      <w:r w:rsidR="00305337">
        <w:rPr>
          <w:rFonts w:cstheme="minorHAnsi"/>
          <w:color w:val="212529"/>
          <w:sz w:val="24"/>
          <w:szCs w:val="24"/>
        </w:rPr>
        <w:t xml:space="preserve">dostawczego, </w:t>
      </w:r>
      <w:r>
        <w:rPr>
          <w:rFonts w:cstheme="minorHAnsi"/>
          <w:color w:val="212529"/>
          <w:sz w:val="24"/>
          <w:szCs w:val="24"/>
        </w:rPr>
        <w:t xml:space="preserve">ciężarowego lub typu </w:t>
      </w:r>
      <w:proofErr w:type="spellStart"/>
      <w:r>
        <w:rPr>
          <w:rFonts w:cstheme="minorHAnsi"/>
          <w:color w:val="212529"/>
          <w:sz w:val="24"/>
          <w:szCs w:val="24"/>
        </w:rPr>
        <w:t>bus</w:t>
      </w:r>
      <w:proofErr w:type="spellEnd"/>
      <w:r>
        <w:rPr>
          <w:rFonts w:cstheme="minorHAnsi"/>
          <w:color w:val="212529"/>
          <w:sz w:val="24"/>
          <w:szCs w:val="24"/>
        </w:rPr>
        <w:t xml:space="preserve"> posiadającego wydzieloną część ładunkową</w:t>
      </w:r>
      <w:r w:rsidR="000849AF">
        <w:rPr>
          <w:rFonts w:cstheme="minorHAnsi"/>
          <w:color w:val="212529"/>
          <w:sz w:val="24"/>
          <w:szCs w:val="24"/>
        </w:rPr>
        <w:t xml:space="preserve"> do 50 % </w:t>
      </w:r>
      <w:r w:rsidR="00B7623D">
        <w:rPr>
          <w:rFonts w:cstheme="minorHAnsi"/>
          <w:color w:val="212529"/>
          <w:sz w:val="24"/>
          <w:szCs w:val="24"/>
        </w:rPr>
        <w:t>wartości dotacji</w:t>
      </w:r>
      <w:r w:rsidR="00305337">
        <w:rPr>
          <w:rFonts w:cstheme="minorHAnsi"/>
          <w:color w:val="212529"/>
          <w:sz w:val="24"/>
          <w:szCs w:val="24"/>
        </w:rPr>
        <w:t xml:space="preserve"> ( wyłączone jest nabycie pojazdów i urządzeń transportowych do transportu drogowego towarów)</w:t>
      </w:r>
    </w:p>
    <w:p w:rsidR="000849AF" w:rsidRDefault="00090A3D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Remont do 40% wartości dotacji;</w:t>
      </w:r>
    </w:p>
    <w:p w:rsidR="00E43546" w:rsidRDefault="00574B93" w:rsidP="008A7EAB">
      <w:pPr>
        <w:pStyle w:val="Akapitzlist"/>
        <w:numPr>
          <w:ilvl w:val="0"/>
          <w:numId w:val="11"/>
        </w:numPr>
        <w:shd w:val="clear" w:color="auto" w:fill="FFFFFF"/>
        <w:spacing w:line="336" w:lineRule="atLeast"/>
        <w:ind w:left="993" w:hanging="284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Zakup sprzęt</w:t>
      </w:r>
      <w:r w:rsidR="00832B38">
        <w:rPr>
          <w:rFonts w:cstheme="minorHAnsi"/>
          <w:color w:val="212529"/>
          <w:sz w:val="24"/>
          <w:szCs w:val="24"/>
        </w:rPr>
        <w:t>u/rzeczy używanego/ej powyżej 10.0</w:t>
      </w:r>
      <w:r>
        <w:rPr>
          <w:rFonts w:cstheme="minorHAnsi"/>
          <w:color w:val="212529"/>
          <w:sz w:val="24"/>
          <w:szCs w:val="24"/>
        </w:rPr>
        <w:t xml:space="preserve">00,00 </w:t>
      </w:r>
      <w:proofErr w:type="gramStart"/>
      <w:r>
        <w:rPr>
          <w:rFonts w:cstheme="minorHAnsi"/>
          <w:color w:val="212529"/>
          <w:sz w:val="24"/>
          <w:szCs w:val="24"/>
        </w:rPr>
        <w:t>zł</w:t>
      </w:r>
      <w:proofErr w:type="gramEnd"/>
      <w:r>
        <w:rPr>
          <w:rFonts w:cstheme="minorHAnsi"/>
          <w:color w:val="212529"/>
          <w:sz w:val="24"/>
          <w:szCs w:val="24"/>
        </w:rPr>
        <w:t>.</w:t>
      </w:r>
      <w:r w:rsidR="00305337">
        <w:rPr>
          <w:rFonts w:cstheme="minorHAnsi"/>
          <w:color w:val="212529"/>
          <w:sz w:val="24"/>
          <w:szCs w:val="24"/>
        </w:rPr>
        <w:t xml:space="preserve"> </w:t>
      </w:r>
    </w:p>
    <w:p w:rsidR="00E43546" w:rsidRDefault="00E43546" w:rsidP="00E43546">
      <w:pPr>
        <w:pStyle w:val="Akapitzlist"/>
        <w:shd w:val="clear" w:color="auto" w:fill="FFFFFF"/>
        <w:spacing w:line="336" w:lineRule="atLeast"/>
        <w:ind w:left="993"/>
        <w:jc w:val="both"/>
        <w:rPr>
          <w:rFonts w:cstheme="minorHAnsi"/>
          <w:color w:val="212529"/>
          <w:sz w:val="24"/>
          <w:szCs w:val="24"/>
        </w:rPr>
      </w:pPr>
    </w:p>
    <w:p w:rsidR="00090A3D" w:rsidRDefault="00E43546" w:rsidP="00E43546">
      <w:pPr>
        <w:pStyle w:val="Akapitzlist"/>
        <w:shd w:val="clear" w:color="auto" w:fill="FFFFFF"/>
        <w:spacing w:line="336" w:lineRule="atLeast"/>
        <w:ind w:left="993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 szczególnie</w:t>
      </w:r>
      <w:r w:rsidR="00305337">
        <w:rPr>
          <w:rFonts w:cstheme="minorHAnsi"/>
          <w:color w:val="212529"/>
          <w:sz w:val="24"/>
          <w:szCs w:val="24"/>
        </w:rPr>
        <w:t xml:space="preserve"> uzasadnionych przypadkach Dyrektor </w:t>
      </w:r>
      <w:r>
        <w:rPr>
          <w:rFonts w:cstheme="minorHAnsi"/>
          <w:color w:val="212529"/>
          <w:sz w:val="24"/>
          <w:szCs w:val="24"/>
        </w:rPr>
        <w:t>może odstąpić od powyższych wytycznych</w:t>
      </w:r>
      <w:r w:rsidR="008A7A52">
        <w:rPr>
          <w:rFonts w:cstheme="minorHAnsi"/>
          <w:color w:val="212529"/>
          <w:sz w:val="24"/>
          <w:szCs w:val="24"/>
        </w:rPr>
        <w:t>.</w:t>
      </w:r>
    </w:p>
    <w:p w:rsidR="001C41CF" w:rsidRDefault="001C41CF" w:rsidP="008A7EAB">
      <w:pPr>
        <w:pStyle w:val="Akapitzlist"/>
        <w:shd w:val="clear" w:color="auto" w:fill="FFFFFF"/>
        <w:spacing w:line="336" w:lineRule="atLeast"/>
        <w:ind w:left="993"/>
        <w:jc w:val="both"/>
        <w:rPr>
          <w:rFonts w:cstheme="minorHAnsi"/>
          <w:b/>
          <w:color w:val="212529"/>
          <w:sz w:val="24"/>
          <w:szCs w:val="24"/>
        </w:rPr>
      </w:pPr>
    </w:p>
    <w:p w:rsidR="009F5BD3" w:rsidRDefault="00416FF0" w:rsidP="001C41CF">
      <w:pPr>
        <w:pStyle w:val="Akapitzlist"/>
        <w:shd w:val="clear" w:color="auto" w:fill="FFFFFF"/>
        <w:spacing w:line="336" w:lineRule="atLeast"/>
        <w:ind w:left="0"/>
        <w:jc w:val="center"/>
        <w:rPr>
          <w:rFonts w:cstheme="minorHAnsi"/>
          <w:b/>
          <w:color w:val="212529"/>
          <w:sz w:val="24"/>
          <w:szCs w:val="24"/>
        </w:rPr>
      </w:pPr>
      <w:r>
        <w:rPr>
          <w:rFonts w:cstheme="minorHAnsi"/>
          <w:b/>
          <w:color w:val="212529"/>
          <w:sz w:val="24"/>
          <w:szCs w:val="24"/>
        </w:rPr>
        <w:t>§</w:t>
      </w:r>
      <w:r w:rsidR="001C41CF">
        <w:rPr>
          <w:rFonts w:cstheme="minorHAnsi"/>
          <w:b/>
          <w:color w:val="212529"/>
          <w:sz w:val="24"/>
          <w:szCs w:val="24"/>
        </w:rPr>
        <w:t>6</w:t>
      </w:r>
    </w:p>
    <w:p w:rsidR="00745508" w:rsidRDefault="00745508" w:rsidP="001C41CF">
      <w:pPr>
        <w:pStyle w:val="Akapitzlist"/>
        <w:shd w:val="clear" w:color="auto" w:fill="FFFFFF"/>
        <w:spacing w:line="336" w:lineRule="atLeast"/>
        <w:ind w:left="0"/>
        <w:jc w:val="center"/>
        <w:rPr>
          <w:rFonts w:cstheme="minorHAnsi"/>
          <w:b/>
          <w:color w:val="212529"/>
          <w:sz w:val="24"/>
          <w:szCs w:val="24"/>
        </w:rPr>
      </w:pPr>
    </w:p>
    <w:p w:rsidR="00745508" w:rsidRDefault="00745508" w:rsidP="00745508">
      <w:pPr>
        <w:pStyle w:val="Akapitzlist"/>
        <w:shd w:val="clear" w:color="auto" w:fill="FFFFFF"/>
        <w:spacing w:line="336" w:lineRule="atLeast"/>
        <w:ind w:left="0"/>
        <w:jc w:val="both"/>
        <w:rPr>
          <w:rFonts w:cstheme="minorHAnsi"/>
          <w:color w:val="212529"/>
          <w:sz w:val="24"/>
          <w:szCs w:val="24"/>
        </w:rPr>
      </w:pPr>
      <w:r w:rsidRPr="00745508">
        <w:rPr>
          <w:rFonts w:cstheme="minorHAnsi"/>
          <w:color w:val="212529"/>
          <w:sz w:val="24"/>
          <w:szCs w:val="24"/>
        </w:rPr>
        <w:t>Wnioski rozpatrywane są p</w:t>
      </w:r>
      <w:r>
        <w:rPr>
          <w:rFonts w:cstheme="minorHAnsi"/>
          <w:color w:val="212529"/>
          <w:sz w:val="24"/>
          <w:szCs w:val="24"/>
        </w:rPr>
        <w:t xml:space="preserve">rzez Komisję oceniającą wnioski, </w:t>
      </w:r>
      <w:r w:rsidR="00673016">
        <w:rPr>
          <w:rFonts w:cstheme="minorHAnsi"/>
          <w:color w:val="212529"/>
          <w:sz w:val="24"/>
          <w:szCs w:val="24"/>
        </w:rPr>
        <w:t>powołaną Zarządzeniem</w:t>
      </w:r>
      <w:r>
        <w:rPr>
          <w:rFonts w:cstheme="minorHAnsi"/>
          <w:color w:val="212529"/>
          <w:sz w:val="24"/>
          <w:szCs w:val="24"/>
        </w:rPr>
        <w:t xml:space="preserve"> Dyrektor</w:t>
      </w:r>
      <w:r w:rsidR="006324D2">
        <w:rPr>
          <w:rFonts w:cstheme="minorHAnsi"/>
          <w:color w:val="212529"/>
          <w:sz w:val="24"/>
          <w:szCs w:val="24"/>
        </w:rPr>
        <w:t>a</w:t>
      </w:r>
      <w:r>
        <w:rPr>
          <w:rFonts w:cstheme="minorHAnsi"/>
          <w:color w:val="212529"/>
          <w:sz w:val="24"/>
          <w:szCs w:val="24"/>
        </w:rPr>
        <w:t xml:space="preserve"> Urzędu.</w:t>
      </w:r>
      <w:r w:rsidR="00204B37" w:rsidRPr="00204B37">
        <w:t xml:space="preserve"> </w:t>
      </w:r>
      <w:r w:rsidR="00204B37" w:rsidRPr="00204B37">
        <w:rPr>
          <w:rFonts w:cstheme="minorHAnsi"/>
          <w:color w:val="212529"/>
          <w:sz w:val="24"/>
          <w:szCs w:val="24"/>
        </w:rPr>
        <w:t>W skład komisji</w:t>
      </w:r>
      <w:r w:rsidR="00204B37">
        <w:rPr>
          <w:rFonts w:cstheme="minorHAnsi"/>
          <w:color w:val="212529"/>
          <w:sz w:val="24"/>
          <w:szCs w:val="24"/>
        </w:rPr>
        <w:t xml:space="preserve"> </w:t>
      </w:r>
      <w:proofErr w:type="gramStart"/>
      <w:r w:rsidR="00204B37" w:rsidRPr="00204B37">
        <w:rPr>
          <w:rFonts w:cstheme="minorHAnsi"/>
          <w:color w:val="212529"/>
          <w:sz w:val="24"/>
          <w:szCs w:val="24"/>
        </w:rPr>
        <w:t>wchodzi co</w:t>
      </w:r>
      <w:proofErr w:type="gramEnd"/>
      <w:r w:rsidR="00204B37" w:rsidRPr="00204B37">
        <w:rPr>
          <w:rFonts w:cstheme="minorHAnsi"/>
          <w:color w:val="212529"/>
          <w:sz w:val="24"/>
          <w:szCs w:val="24"/>
        </w:rPr>
        <w:t xml:space="preserve"> najmniej trzech przedstawicieli Powiatowego Urzędu Pracy.</w:t>
      </w:r>
    </w:p>
    <w:p w:rsidR="00CA6EA5" w:rsidRDefault="00745508" w:rsidP="00745508">
      <w:pPr>
        <w:pStyle w:val="Akapitzlist"/>
        <w:shd w:val="clear" w:color="auto" w:fill="FFFFFF"/>
        <w:spacing w:line="336" w:lineRule="atLeast"/>
        <w:ind w:left="0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Komisja jest organem opiniodawczym Dyrektora Urzędu. </w:t>
      </w:r>
      <w:r w:rsidR="00CA6EA5">
        <w:rPr>
          <w:rFonts w:cstheme="minorHAnsi"/>
          <w:color w:val="212529"/>
          <w:sz w:val="24"/>
          <w:szCs w:val="24"/>
        </w:rPr>
        <w:t>Prace Komisji oparte są na zasadzie bezstronności, celowości i racjonalności wydatkowania środków publicznych.</w:t>
      </w:r>
    </w:p>
    <w:p w:rsidR="00745508" w:rsidRDefault="00745508" w:rsidP="00745508">
      <w:pPr>
        <w:pStyle w:val="Akapitzlist"/>
        <w:shd w:val="clear" w:color="auto" w:fill="FFFFFF"/>
        <w:spacing w:line="336" w:lineRule="atLeast"/>
        <w:ind w:left="0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Ostateczna decyzja należy do Dyrektora Urzędu.</w:t>
      </w:r>
    </w:p>
    <w:p w:rsidR="00922B40" w:rsidRDefault="00922B40" w:rsidP="00745508">
      <w:pPr>
        <w:pStyle w:val="Akapitzlist"/>
        <w:shd w:val="clear" w:color="auto" w:fill="FFFFFF"/>
        <w:spacing w:line="336" w:lineRule="atLeast"/>
        <w:ind w:left="0"/>
        <w:jc w:val="both"/>
        <w:rPr>
          <w:rFonts w:cstheme="minorHAnsi"/>
          <w:color w:val="212529"/>
          <w:sz w:val="24"/>
          <w:szCs w:val="24"/>
        </w:rPr>
      </w:pPr>
    </w:p>
    <w:p w:rsidR="00745508" w:rsidRDefault="00673016" w:rsidP="00745508">
      <w:pPr>
        <w:pStyle w:val="Akapitzlist"/>
        <w:shd w:val="clear" w:color="auto" w:fill="FFFFFF"/>
        <w:spacing w:line="336" w:lineRule="atLeast"/>
        <w:ind w:left="0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Przy rozpatrywaniu wniosków uwzględnia się w szczególności następujące kryteria:</w:t>
      </w:r>
    </w:p>
    <w:p w:rsidR="00673016" w:rsidRDefault="00673016" w:rsidP="00673016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Udokumentowane kwalifikacje i ukończone szkolenia</w:t>
      </w:r>
      <w:r w:rsidR="006A6ECF">
        <w:rPr>
          <w:rFonts w:cstheme="minorHAnsi"/>
          <w:color w:val="212529"/>
          <w:sz w:val="24"/>
          <w:szCs w:val="24"/>
        </w:rPr>
        <w:t>, kursy</w:t>
      </w:r>
      <w:r>
        <w:rPr>
          <w:rFonts w:cstheme="minorHAnsi"/>
          <w:color w:val="212529"/>
          <w:sz w:val="24"/>
          <w:szCs w:val="24"/>
        </w:rPr>
        <w:t xml:space="preserve"> związane z profilem </w:t>
      </w:r>
      <w:proofErr w:type="gramStart"/>
      <w:r>
        <w:rPr>
          <w:rFonts w:cstheme="minorHAnsi"/>
          <w:color w:val="212529"/>
          <w:sz w:val="24"/>
          <w:szCs w:val="24"/>
        </w:rPr>
        <w:t>planowanej  działalności</w:t>
      </w:r>
      <w:proofErr w:type="gramEnd"/>
      <w:r>
        <w:rPr>
          <w:rFonts w:cstheme="minorHAnsi"/>
          <w:color w:val="212529"/>
          <w:sz w:val="24"/>
          <w:szCs w:val="24"/>
        </w:rPr>
        <w:t>;</w:t>
      </w:r>
    </w:p>
    <w:p w:rsidR="00673016" w:rsidRDefault="00673016" w:rsidP="00673016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Posiadane doświadczenie zawodowe zgodne z planowaną działalnością, udokumentowane świadectwem pracy, umową zlecenie, umową o dzieło;</w:t>
      </w:r>
    </w:p>
    <w:p w:rsidR="00673016" w:rsidRDefault="00F61331" w:rsidP="00673016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Rodzaj </w:t>
      </w:r>
      <w:r w:rsidR="00673016">
        <w:rPr>
          <w:rFonts w:cstheme="minorHAnsi"/>
          <w:color w:val="212529"/>
          <w:sz w:val="24"/>
          <w:szCs w:val="24"/>
        </w:rPr>
        <w:t>planowanej działalności</w:t>
      </w:r>
      <w:r>
        <w:rPr>
          <w:rFonts w:cstheme="minorHAnsi"/>
          <w:color w:val="212529"/>
          <w:sz w:val="24"/>
          <w:szCs w:val="24"/>
        </w:rPr>
        <w:t xml:space="preserve"> np. szanse </w:t>
      </w:r>
      <w:proofErr w:type="gramStart"/>
      <w:r>
        <w:rPr>
          <w:rFonts w:cstheme="minorHAnsi"/>
          <w:color w:val="212529"/>
          <w:sz w:val="24"/>
          <w:szCs w:val="24"/>
        </w:rPr>
        <w:t xml:space="preserve">rozwoju , </w:t>
      </w:r>
      <w:proofErr w:type="gramEnd"/>
      <w:r>
        <w:rPr>
          <w:rFonts w:cstheme="minorHAnsi"/>
          <w:color w:val="212529"/>
          <w:sz w:val="24"/>
          <w:szCs w:val="24"/>
        </w:rPr>
        <w:t>utrzymania na rynku;</w:t>
      </w:r>
    </w:p>
    <w:p w:rsidR="00111649" w:rsidRDefault="00204B37" w:rsidP="00204B37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204B37">
        <w:rPr>
          <w:rFonts w:cstheme="minorHAnsi"/>
          <w:color w:val="212529"/>
          <w:sz w:val="24"/>
          <w:szCs w:val="24"/>
        </w:rPr>
        <w:t xml:space="preserve">kalkulacja wydatków na uruchomienie działalności w ramach wnioskowanych środków </w:t>
      </w:r>
      <w:r w:rsidR="00F61331" w:rsidRPr="00F61331">
        <w:rPr>
          <w:rFonts w:cstheme="minorHAnsi"/>
          <w:color w:val="212529"/>
          <w:sz w:val="24"/>
          <w:szCs w:val="24"/>
        </w:rPr>
        <w:t xml:space="preserve">(ocena pod względem racjonalności, celowości planowanych </w:t>
      </w:r>
      <w:proofErr w:type="gramStart"/>
      <w:r w:rsidR="00F61331" w:rsidRPr="00F61331">
        <w:rPr>
          <w:rFonts w:cstheme="minorHAnsi"/>
          <w:color w:val="212529"/>
          <w:sz w:val="24"/>
          <w:szCs w:val="24"/>
        </w:rPr>
        <w:t>wydatków  zgodnie</w:t>
      </w:r>
      <w:proofErr w:type="gramEnd"/>
      <w:r w:rsidR="00F61331" w:rsidRPr="00F61331">
        <w:rPr>
          <w:rFonts w:cstheme="minorHAnsi"/>
          <w:color w:val="212529"/>
          <w:sz w:val="24"/>
          <w:szCs w:val="24"/>
        </w:rPr>
        <w:t xml:space="preserve"> z profilem planowanej działalności)</w:t>
      </w:r>
      <w:r w:rsidR="000F54B9">
        <w:rPr>
          <w:rFonts w:cstheme="minorHAnsi"/>
          <w:color w:val="212529"/>
          <w:sz w:val="24"/>
          <w:szCs w:val="24"/>
        </w:rPr>
        <w:t>;</w:t>
      </w:r>
    </w:p>
    <w:p w:rsidR="00922B40" w:rsidRDefault="00204B37" w:rsidP="00204B37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922B40">
        <w:rPr>
          <w:rFonts w:cstheme="minorHAnsi"/>
          <w:color w:val="212529"/>
          <w:sz w:val="24"/>
          <w:szCs w:val="24"/>
        </w:rPr>
        <w:t xml:space="preserve">stopień przygotowania planowanego przedsięwzięcia, w </w:t>
      </w:r>
      <w:proofErr w:type="gramStart"/>
      <w:r w:rsidRPr="00922B40">
        <w:rPr>
          <w:rFonts w:cstheme="minorHAnsi"/>
          <w:color w:val="212529"/>
          <w:sz w:val="24"/>
          <w:szCs w:val="24"/>
        </w:rPr>
        <w:t>tym jakość</w:t>
      </w:r>
      <w:proofErr w:type="gramEnd"/>
      <w:r w:rsidRPr="00922B40">
        <w:rPr>
          <w:rFonts w:cstheme="minorHAnsi"/>
          <w:color w:val="212529"/>
          <w:sz w:val="24"/>
          <w:szCs w:val="24"/>
        </w:rPr>
        <w:t xml:space="preserve"> merytoryczną wniosku,</w:t>
      </w:r>
    </w:p>
    <w:p w:rsidR="008A7A52" w:rsidRDefault="008A7A52" w:rsidP="00204B37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>
        <w:rPr>
          <w:rFonts w:cstheme="minorHAnsi"/>
          <w:color w:val="212529"/>
          <w:sz w:val="24"/>
          <w:szCs w:val="24"/>
        </w:rPr>
        <w:t>sytuacja</w:t>
      </w:r>
      <w:proofErr w:type="gramEnd"/>
      <w:r>
        <w:rPr>
          <w:rFonts w:cstheme="minorHAnsi"/>
          <w:color w:val="212529"/>
          <w:sz w:val="24"/>
          <w:szCs w:val="24"/>
        </w:rPr>
        <w:t xml:space="preserve"> bezrobotnego na rynku pracy,</w:t>
      </w:r>
    </w:p>
    <w:p w:rsidR="00204B37" w:rsidRPr="00922B40" w:rsidRDefault="00204B37" w:rsidP="00204B37">
      <w:pPr>
        <w:pStyle w:val="Akapitzlist"/>
        <w:numPr>
          <w:ilvl w:val="0"/>
          <w:numId w:val="12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922B40">
        <w:rPr>
          <w:rFonts w:cstheme="minorHAnsi"/>
          <w:color w:val="212529"/>
          <w:sz w:val="24"/>
          <w:szCs w:val="24"/>
        </w:rPr>
        <w:t>wysokość</w:t>
      </w:r>
      <w:proofErr w:type="gramEnd"/>
      <w:r w:rsidRPr="00922B40">
        <w:rPr>
          <w:rFonts w:cstheme="minorHAnsi"/>
          <w:color w:val="212529"/>
          <w:sz w:val="24"/>
          <w:szCs w:val="24"/>
        </w:rPr>
        <w:t xml:space="preserve"> posiadanych przez PUP w danym roku środków,</w:t>
      </w:r>
    </w:p>
    <w:p w:rsidR="00673016" w:rsidRDefault="00673016" w:rsidP="000F54B9">
      <w:pPr>
        <w:pStyle w:val="Akapitzlist"/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745508" w:rsidRPr="00745508" w:rsidRDefault="00CA6EA5" w:rsidP="00745508">
      <w:pPr>
        <w:pStyle w:val="Akapitzlist"/>
        <w:shd w:val="clear" w:color="auto" w:fill="FFFFFF"/>
        <w:spacing w:line="336" w:lineRule="atLeast"/>
        <w:ind w:left="0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Przed oceną wniosków może </w:t>
      </w:r>
      <w:proofErr w:type="gramStart"/>
      <w:r>
        <w:rPr>
          <w:rFonts w:cstheme="minorHAnsi"/>
          <w:color w:val="212529"/>
          <w:sz w:val="24"/>
          <w:szCs w:val="24"/>
        </w:rPr>
        <w:t>być  przeprowadzona</w:t>
      </w:r>
      <w:proofErr w:type="gramEnd"/>
      <w:r>
        <w:rPr>
          <w:rFonts w:cstheme="minorHAnsi"/>
          <w:color w:val="212529"/>
          <w:sz w:val="24"/>
          <w:szCs w:val="24"/>
        </w:rPr>
        <w:t xml:space="preserve"> wizyta monitoringowa w planowanym miejscu prowadzenia działalności.</w:t>
      </w:r>
    </w:p>
    <w:p w:rsidR="00745508" w:rsidRDefault="00731553" w:rsidP="007660E8">
      <w:pPr>
        <w:shd w:val="clear" w:color="auto" w:fill="FFFFFF"/>
        <w:spacing w:line="240" w:lineRule="auto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 xml:space="preserve"> O uwzględnieniu lub odmowie uwzględnienia wniosku o dofinansowanie starosta powiadamia bezrobotnego, absolwenta CIS, absolwenta KIS lub opiekuna w formie pisemnej w postaci papierowej, w terminie 30 dni od dnia złożenia kompletnego wniosku. </w:t>
      </w:r>
    </w:p>
    <w:p w:rsidR="00922B40" w:rsidRDefault="00731553" w:rsidP="00922B40">
      <w:pPr>
        <w:shd w:val="clear" w:color="auto" w:fill="FFFFFF"/>
        <w:spacing w:line="240" w:lineRule="auto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lastRenderedPageBreak/>
        <w:t>W przypadku nieuwzględnienia wniosku starosta podaje przyczynę odmowy.</w:t>
      </w:r>
    </w:p>
    <w:p w:rsidR="004E5AFC" w:rsidRPr="00385584" w:rsidRDefault="00922B40" w:rsidP="00385584">
      <w:pPr>
        <w:shd w:val="clear" w:color="auto" w:fill="FFFFFF"/>
        <w:spacing w:line="240" w:lineRule="auto"/>
        <w:jc w:val="both"/>
        <w:rPr>
          <w:rFonts w:cstheme="minorHAnsi"/>
          <w:color w:val="212529"/>
          <w:sz w:val="24"/>
          <w:szCs w:val="24"/>
        </w:rPr>
      </w:pPr>
      <w:r w:rsidRPr="00922B40">
        <w:rPr>
          <w:rFonts w:cstheme="minorHAnsi"/>
          <w:color w:val="212529"/>
          <w:sz w:val="24"/>
          <w:szCs w:val="24"/>
        </w:rPr>
        <w:t xml:space="preserve">Przyznanie dofinansowania na podjęcie działalności gospodarczej jest dokonywane na podstawie umowy cywilno- prawnej, a nie na podstawie decyzji administracyjnej.          </w:t>
      </w:r>
      <w:r>
        <w:rPr>
          <w:rFonts w:cstheme="minorHAnsi"/>
          <w:color w:val="212529"/>
          <w:sz w:val="24"/>
          <w:szCs w:val="24"/>
        </w:rPr>
        <w:t xml:space="preserve">                  </w:t>
      </w:r>
      <w:r w:rsidRPr="00922B40">
        <w:rPr>
          <w:rFonts w:cstheme="minorHAnsi"/>
          <w:color w:val="212529"/>
          <w:sz w:val="24"/>
          <w:szCs w:val="24"/>
        </w:rPr>
        <w:t>W związku z powyższym od odmowy przyznania środków nie przysługuje odwołanie</w:t>
      </w:r>
      <w:r>
        <w:rPr>
          <w:rFonts w:cstheme="minorHAnsi"/>
          <w:color w:val="212529"/>
          <w:sz w:val="24"/>
          <w:szCs w:val="24"/>
        </w:rPr>
        <w:t>.</w:t>
      </w:r>
    </w:p>
    <w:p w:rsidR="00BB116C" w:rsidRDefault="00BB116C" w:rsidP="004E5AFC">
      <w:pPr>
        <w:shd w:val="clear" w:color="auto" w:fill="FFFFFF"/>
        <w:spacing w:line="240" w:lineRule="auto"/>
        <w:jc w:val="center"/>
      </w:pPr>
    </w:p>
    <w:p w:rsidR="006324D2" w:rsidRPr="004E5AFC" w:rsidRDefault="00343345" w:rsidP="004E5AFC">
      <w:pPr>
        <w:shd w:val="clear" w:color="auto" w:fill="FFFFFF"/>
        <w:spacing w:line="240" w:lineRule="auto"/>
        <w:jc w:val="center"/>
        <w:rPr>
          <w:rFonts w:cstheme="minorHAnsi"/>
          <w:color w:val="212529"/>
          <w:sz w:val="24"/>
          <w:szCs w:val="24"/>
        </w:rPr>
      </w:pPr>
      <w:hyperlink r:id="rId14" w:history="1">
        <w:r w:rsidR="00CA6EA5" w:rsidRPr="00CA6EA5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§  7</w:t>
        </w:r>
        <w:r w:rsidR="00731553" w:rsidRPr="00CA6EA5">
          <w:rPr>
            <w:rStyle w:val="Hipercze"/>
            <w:rFonts w:cstheme="minorHAnsi"/>
            <w:color w:val="auto"/>
            <w:sz w:val="24"/>
            <w:szCs w:val="24"/>
            <w:u w:val="none"/>
          </w:rPr>
          <w:t> </w:t>
        </w:r>
      </w:hyperlink>
    </w:p>
    <w:p w:rsidR="00731553" w:rsidRPr="00731553" w:rsidRDefault="00731553" w:rsidP="00CA6EA5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1. Podstawą dofinansowania jest umowa zawarta przez starostę z bezrobotnym, absolwentem CIS, absolwentem KIS lub opiekunem, zwana dalej "</w:t>
      </w:r>
      <w:proofErr w:type="gramStart"/>
      <w:r w:rsidRPr="00731553">
        <w:rPr>
          <w:rFonts w:cstheme="minorHAnsi"/>
          <w:color w:val="212529"/>
          <w:sz w:val="24"/>
          <w:szCs w:val="24"/>
        </w:rPr>
        <w:t>umową</w:t>
      </w:r>
      <w:r w:rsidR="00FD2ACC">
        <w:rPr>
          <w:rFonts w:cstheme="minorHAnsi"/>
          <w:color w:val="212529"/>
          <w:sz w:val="24"/>
          <w:szCs w:val="24"/>
        </w:rPr>
        <w:t xml:space="preserve">                                             </w:t>
      </w:r>
      <w:r w:rsidRPr="00731553">
        <w:rPr>
          <w:rFonts w:cstheme="minorHAnsi"/>
          <w:color w:val="212529"/>
          <w:sz w:val="24"/>
          <w:szCs w:val="24"/>
        </w:rPr>
        <w:t xml:space="preserve"> o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dofinansowanie".</w:t>
      </w:r>
    </w:p>
    <w:p w:rsidR="004E5AFC" w:rsidRDefault="00731553" w:rsidP="004E5AFC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2.  Umowa o dofinansowanie powinna być zawarta w formie pisemnej pod rygorem nieważności</w:t>
      </w:r>
      <w:r w:rsidR="00FD2ACC">
        <w:rPr>
          <w:rFonts w:cstheme="minorHAnsi"/>
          <w:color w:val="212529"/>
          <w:sz w:val="24"/>
          <w:szCs w:val="24"/>
        </w:rPr>
        <w:t>,</w:t>
      </w:r>
      <w:r w:rsidR="00FD2ACC" w:rsidRPr="00FD2ACC">
        <w:t xml:space="preserve"> </w:t>
      </w:r>
      <w:r w:rsidR="00FD2ACC" w:rsidRPr="00FD2ACC">
        <w:rPr>
          <w:rFonts w:cstheme="minorHAnsi"/>
          <w:color w:val="212529"/>
          <w:sz w:val="24"/>
          <w:szCs w:val="24"/>
        </w:rPr>
        <w:t>w obecności uprawnionego pracownika PUP.</w:t>
      </w:r>
      <w:r w:rsidR="004E5AFC">
        <w:rPr>
          <w:rFonts w:cstheme="minorHAnsi"/>
          <w:color w:val="212529"/>
          <w:sz w:val="24"/>
          <w:szCs w:val="24"/>
        </w:rPr>
        <w:t xml:space="preserve"> Umowę podpisują </w:t>
      </w:r>
      <w:proofErr w:type="gramStart"/>
      <w:r w:rsidR="004E5AFC">
        <w:rPr>
          <w:rFonts w:cstheme="minorHAnsi"/>
          <w:color w:val="212529"/>
          <w:sz w:val="24"/>
          <w:szCs w:val="24"/>
        </w:rPr>
        <w:t xml:space="preserve">osobiście </w:t>
      </w:r>
      <w:r w:rsidR="00FD2ACC">
        <w:rPr>
          <w:rFonts w:cstheme="minorHAnsi"/>
          <w:color w:val="212529"/>
          <w:sz w:val="24"/>
          <w:szCs w:val="24"/>
        </w:rPr>
        <w:t xml:space="preserve">                      </w:t>
      </w:r>
      <w:r w:rsidR="004E5AFC">
        <w:rPr>
          <w:rFonts w:cstheme="minorHAnsi"/>
          <w:color w:val="212529"/>
          <w:sz w:val="24"/>
          <w:szCs w:val="24"/>
        </w:rPr>
        <w:t>w</w:t>
      </w:r>
      <w:proofErr w:type="gramEnd"/>
      <w:r w:rsidR="004E5AFC">
        <w:rPr>
          <w:rFonts w:cstheme="minorHAnsi"/>
          <w:color w:val="212529"/>
          <w:sz w:val="24"/>
          <w:szCs w:val="24"/>
        </w:rPr>
        <w:t xml:space="preserve"> siedzibie Urzędu: osoba ubiegająca się o środki, jej współmałżonek; poręczyciele oraz współmałżonkowie poręczycieli- wyjątek stanowi sytuacja, gdy małżonkowie posiadają rozdzielność majątkową.</w:t>
      </w:r>
    </w:p>
    <w:p w:rsidR="00FD2ACC" w:rsidRDefault="008A7A52" w:rsidP="004E5AFC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3.Wypłata środków następuje</w:t>
      </w:r>
      <w:r w:rsidR="00FD2ACC">
        <w:rPr>
          <w:rFonts w:cstheme="minorHAnsi"/>
          <w:color w:val="212529"/>
          <w:sz w:val="24"/>
          <w:szCs w:val="24"/>
        </w:rPr>
        <w:t xml:space="preserve"> po podpisaniu umowy i ustanowieniu zabezpieczenia, przelewem na konto.</w:t>
      </w:r>
    </w:p>
    <w:p w:rsidR="00FD2ACC" w:rsidRDefault="00FD2ACC" w:rsidP="004E5AFC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4.</w:t>
      </w:r>
      <w:r w:rsidRPr="00FD2ACC">
        <w:t xml:space="preserve"> </w:t>
      </w:r>
      <w:r w:rsidRPr="00FD2ACC">
        <w:rPr>
          <w:rFonts w:cstheme="minorHAnsi"/>
          <w:color w:val="212529"/>
          <w:sz w:val="24"/>
          <w:szCs w:val="24"/>
        </w:rPr>
        <w:t>Umowa o przyznanie środków zawiera w szczególności zobowiązanie bezrobotnego, absolwenta CIS lub absolwenta KIS do:</w:t>
      </w:r>
    </w:p>
    <w:p w:rsidR="00FD2ACC" w:rsidRPr="00F1265A" w:rsidRDefault="00FD2ACC" w:rsidP="00F1265A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1265A">
        <w:rPr>
          <w:rFonts w:cstheme="minorHAnsi"/>
          <w:color w:val="212529"/>
          <w:sz w:val="24"/>
          <w:szCs w:val="24"/>
        </w:rPr>
        <w:t xml:space="preserve">rozpoczęcia działalności gospodarczej w terminie </w:t>
      </w:r>
      <w:proofErr w:type="gramStart"/>
      <w:r w:rsidRPr="00F1265A">
        <w:rPr>
          <w:rFonts w:cstheme="minorHAnsi"/>
          <w:color w:val="212529"/>
          <w:sz w:val="24"/>
          <w:szCs w:val="24"/>
        </w:rPr>
        <w:t>określonym  w</w:t>
      </w:r>
      <w:proofErr w:type="gramEnd"/>
      <w:r w:rsidRPr="00F1265A">
        <w:rPr>
          <w:rFonts w:cstheme="minorHAnsi"/>
          <w:color w:val="212529"/>
          <w:sz w:val="24"/>
          <w:szCs w:val="24"/>
        </w:rPr>
        <w:t xml:space="preserve"> umowie, termin ten nie może być dłuższy niż 30 dni kalendarzowych od dnia otrzymania dofinansowania. Za datę rozpoczęcia działalności gospodarczej przyjmuje się datę wskazaną we wpisie do Centralnej Ewidencji i Informacji o Działalności Gospodarczej (CEIDG),</w:t>
      </w:r>
    </w:p>
    <w:p w:rsidR="00FD2ACC" w:rsidRPr="00F1265A" w:rsidRDefault="00FD2ACC" w:rsidP="00F1265A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1265A">
        <w:rPr>
          <w:rFonts w:cstheme="minorHAnsi"/>
          <w:color w:val="212529"/>
          <w:sz w:val="24"/>
          <w:szCs w:val="24"/>
        </w:rPr>
        <w:t xml:space="preserve">wydatkowania środków w okresie od dnia zawarcia umowy do 2 miesięcy od dnia </w:t>
      </w:r>
      <w:proofErr w:type="gramStart"/>
      <w:r w:rsidRPr="00F1265A">
        <w:rPr>
          <w:rFonts w:cstheme="minorHAnsi"/>
          <w:color w:val="212529"/>
          <w:sz w:val="24"/>
          <w:szCs w:val="24"/>
        </w:rPr>
        <w:t>podjęcia  działalności</w:t>
      </w:r>
      <w:proofErr w:type="gramEnd"/>
      <w:r w:rsidRPr="00F1265A">
        <w:rPr>
          <w:rFonts w:cstheme="minorHAnsi"/>
          <w:color w:val="212529"/>
          <w:sz w:val="24"/>
          <w:szCs w:val="24"/>
        </w:rPr>
        <w:t xml:space="preserve"> gospodarczej, zgodnie ze specyfikacją określoną w umowie,</w:t>
      </w:r>
    </w:p>
    <w:p w:rsidR="00F1265A" w:rsidRPr="00F1265A" w:rsidRDefault="00FD2ACC" w:rsidP="00F1265A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F1265A">
        <w:rPr>
          <w:rFonts w:cstheme="minorHAnsi"/>
          <w:color w:val="212529"/>
          <w:sz w:val="24"/>
          <w:szCs w:val="24"/>
        </w:rPr>
        <w:t>złożenia</w:t>
      </w:r>
      <w:proofErr w:type="gramEnd"/>
      <w:r w:rsidRPr="00F1265A">
        <w:rPr>
          <w:rFonts w:cstheme="minorHAnsi"/>
          <w:color w:val="212529"/>
          <w:sz w:val="24"/>
          <w:szCs w:val="24"/>
        </w:rPr>
        <w:t xml:space="preserve"> rozliczenia wydatkowania otrzymanych środków w terminie 2 miesięcy od dnia rozpoczęcia działalności gospodarczej</w:t>
      </w:r>
      <w:r w:rsidR="00F1265A" w:rsidRPr="00F1265A">
        <w:rPr>
          <w:rFonts w:cstheme="minorHAnsi"/>
          <w:color w:val="212529"/>
          <w:sz w:val="24"/>
          <w:szCs w:val="24"/>
        </w:rPr>
        <w:t xml:space="preserve">. Dofinansowanie </w:t>
      </w:r>
      <w:proofErr w:type="gramStart"/>
      <w:r w:rsidR="00F1265A" w:rsidRPr="00F1265A">
        <w:rPr>
          <w:rFonts w:cstheme="minorHAnsi"/>
          <w:color w:val="212529"/>
          <w:sz w:val="24"/>
          <w:szCs w:val="24"/>
        </w:rPr>
        <w:t>otrzymane</w:t>
      </w:r>
      <w:r w:rsidR="00B9301B">
        <w:rPr>
          <w:rFonts w:cstheme="minorHAnsi"/>
          <w:color w:val="212529"/>
          <w:sz w:val="24"/>
          <w:szCs w:val="24"/>
        </w:rPr>
        <w:t xml:space="preserve">                            </w:t>
      </w:r>
      <w:r w:rsidR="00F1265A" w:rsidRPr="00F1265A">
        <w:rPr>
          <w:rFonts w:cstheme="minorHAnsi"/>
          <w:color w:val="212529"/>
          <w:sz w:val="24"/>
          <w:szCs w:val="24"/>
        </w:rPr>
        <w:t xml:space="preserve"> a</w:t>
      </w:r>
      <w:proofErr w:type="gramEnd"/>
      <w:r w:rsidR="00F1265A" w:rsidRPr="00F1265A">
        <w:rPr>
          <w:rFonts w:cstheme="minorHAnsi"/>
          <w:color w:val="212529"/>
          <w:sz w:val="24"/>
          <w:szCs w:val="24"/>
        </w:rPr>
        <w:t xml:space="preserve"> niewydatkowane przez osobę bezrobotną podlega zwrotowi w terminie 2 miesięcy od dnia podjęcia działalności gospodarczej.  Niedotrzymanie powyższego terminu skutkować będzie naliczeniem odsetek ustawowych od dnia następującego po dniu, w którym zgodnie z umową powinno zostać złożone rozliczenie;</w:t>
      </w:r>
    </w:p>
    <w:p w:rsidR="00731553" w:rsidRDefault="00731553" w:rsidP="00F95172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1265A">
        <w:rPr>
          <w:rFonts w:cstheme="minorHAnsi"/>
          <w:color w:val="212529"/>
          <w:sz w:val="24"/>
          <w:szCs w:val="24"/>
        </w:rPr>
        <w:t>prowadzenia działalności gospodarczej prze</w:t>
      </w:r>
      <w:r w:rsidR="00F95172">
        <w:rPr>
          <w:rFonts w:cstheme="minorHAnsi"/>
          <w:color w:val="212529"/>
          <w:sz w:val="24"/>
          <w:szCs w:val="24"/>
        </w:rPr>
        <w:t xml:space="preserve">z </w:t>
      </w:r>
      <w:proofErr w:type="gramStart"/>
      <w:r w:rsidR="00F95172">
        <w:rPr>
          <w:rFonts w:cstheme="minorHAnsi"/>
          <w:color w:val="212529"/>
          <w:sz w:val="24"/>
          <w:szCs w:val="24"/>
        </w:rPr>
        <w:t>okres co</w:t>
      </w:r>
      <w:proofErr w:type="gramEnd"/>
      <w:r w:rsidR="00F95172">
        <w:rPr>
          <w:rFonts w:cstheme="minorHAnsi"/>
          <w:color w:val="212529"/>
          <w:sz w:val="24"/>
          <w:szCs w:val="24"/>
        </w:rPr>
        <w:t xml:space="preserve"> najmniej 12 miesięcy oraz niezawieszania jej wykonywania łącznie na okres dłuższy niż 6 miesięcy. D</w:t>
      </w:r>
      <w:r w:rsidRPr="00F1265A">
        <w:rPr>
          <w:rFonts w:cstheme="minorHAnsi"/>
          <w:color w:val="212529"/>
          <w:sz w:val="24"/>
          <w:szCs w:val="24"/>
        </w:rPr>
        <w:t>o okresu prowadzenia działalności gospodarczej</w:t>
      </w:r>
      <w:r w:rsidR="00F95172">
        <w:rPr>
          <w:rFonts w:cstheme="minorHAnsi"/>
          <w:color w:val="212529"/>
          <w:sz w:val="24"/>
          <w:szCs w:val="24"/>
        </w:rPr>
        <w:t xml:space="preserve"> nie wlicza się okresu zawieszenia wykonywania działalności gospodarczej,</w:t>
      </w:r>
      <w:r w:rsidRPr="00F1265A">
        <w:rPr>
          <w:rFonts w:cstheme="minorHAnsi"/>
          <w:color w:val="212529"/>
          <w:sz w:val="24"/>
          <w:szCs w:val="24"/>
        </w:rPr>
        <w:t xml:space="preserve"> zalicza się przerwy w jej </w:t>
      </w:r>
      <w:proofErr w:type="gramStart"/>
      <w:r w:rsidRPr="00F1265A">
        <w:rPr>
          <w:rFonts w:cstheme="minorHAnsi"/>
          <w:color w:val="212529"/>
          <w:sz w:val="24"/>
          <w:szCs w:val="24"/>
        </w:rPr>
        <w:t xml:space="preserve">prowadzeniu </w:t>
      </w:r>
      <w:r w:rsidR="00F95172">
        <w:rPr>
          <w:rFonts w:cstheme="minorHAnsi"/>
          <w:color w:val="212529"/>
          <w:sz w:val="24"/>
          <w:szCs w:val="24"/>
        </w:rPr>
        <w:t xml:space="preserve">                       </w:t>
      </w:r>
      <w:r w:rsidRPr="00F1265A">
        <w:rPr>
          <w:rFonts w:cstheme="minorHAnsi"/>
          <w:color w:val="212529"/>
          <w:sz w:val="24"/>
          <w:szCs w:val="24"/>
        </w:rPr>
        <w:t>z</w:t>
      </w:r>
      <w:proofErr w:type="gramEnd"/>
      <w:r w:rsidRPr="00F1265A">
        <w:rPr>
          <w:rFonts w:cstheme="minorHAnsi"/>
          <w:color w:val="212529"/>
          <w:sz w:val="24"/>
          <w:szCs w:val="24"/>
        </w:rPr>
        <w:t xml:space="preserve"> powodu choroby lub korzystania z</w:t>
      </w:r>
      <w:r w:rsidR="00F95172">
        <w:rPr>
          <w:rFonts w:cstheme="minorHAnsi"/>
          <w:color w:val="212529"/>
          <w:sz w:val="24"/>
          <w:szCs w:val="24"/>
        </w:rPr>
        <w:t xml:space="preserve">e świadczenia rehabilitacyjnego, </w:t>
      </w:r>
      <w:r w:rsidR="00F95172" w:rsidRPr="00F95172">
        <w:t xml:space="preserve"> </w:t>
      </w:r>
      <w:r w:rsidR="00F95172" w:rsidRPr="00F95172">
        <w:rPr>
          <w:rFonts w:cstheme="minorHAnsi"/>
          <w:color w:val="212529"/>
          <w:sz w:val="24"/>
          <w:szCs w:val="24"/>
        </w:rPr>
        <w:t xml:space="preserve">wlicza się okres prowadzenia przedsiębiorstwa przez zarządcę sukcesyjnego lub właściciela </w:t>
      </w:r>
      <w:r w:rsidR="00F95172" w:rsidRPr="00F95172">
        <w:rPr>
          <w:rFonts w:cstheme="minorHAnsi"/>
          <w:color w:val="212529"/>
          <w:sz w:val="24"/>
          <w:szCs w:val="24"/>
        </w:rPr>
        <w:lastRenderedPageBreak/>
        <w:t>przedsiębiorstwa w spadku, o którym mowa w art. 3 pkt 1 i 2 ustawy z dnia 5 lipca 2018 r.  o zarządzie sukcesyjnym przedsiębiorstwem osoby fizycznej i innych ułatwieniach związanych z sukcesją przedsiębiorstw.</w:t>
      </w:r>
    </w:p>
    <w:p w:rsidR="00B9301B" w:rsidRDefault="00B9301B" w:rsidP="00B9301B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B9301B">
        <w:rPr>
          <w:rFonts w:cstheme="minorHAnsi"/>
          <w:color w:val="212529"/>
          <w:sz w:val="24"/>
          <w:szCs w:val="24"/>
        </w:rPr>
        <w:t>niepodejmowania</w:t>
      </w:r>
      <w:proofErr w:type="gramEnd"/>
      <w:r w:rsidRPr="00B9301B">
        <w:rPr>
          <w:rFonts w:cstheme="minorHAnsi"/>
          <w:color w:val="212529"/>
          <w:sz w:val="24"/>
          <w:szCs w:val="24"/>
        </w:rPr>
        <w:t xml:space="preserve"> zatrudnienia w okresie 12 miesięcy od dnia rozpoczęcia prowadzenia działalności gospodarczej,</w:t>
      </w:r>
    </w:p>
    <w:p w:rsidR="00B9301B" w:rsidRPr="00F1265A" w:rsidRDefault="00B9301B" w:rsidP="00B9301B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B9301B">
        <w:rPr>
          <w:rFonts w:cstheme="minorHAnsi"/>
          <w:color w:val="212529"/>
          <w:sz w:val="24"/>
          <w:szCs w:val="24"/>
        </w:rPr>
        <w:t xml:space="preserve">poinformowania Urzędu niezwłocznie, lecz nie później niż w terminie 7 dni </w:t>
      </w:r>
      <w:proofErr w:type="gramStart"/>
      <w:r w:rsidRPr="00B9301B">
        <w:rPr>
          <w:rFonts w:cstheme="minorHAnsi"/>
          <w:color w:val="212529"/>
          <w:sz w:val="24"/>
          <w:szCs w:val="24"/>
        </w:rPr>
        <w:t>kalendarzowych   o</w:t>
      </w:r>
      <w:proofErr w:type="gramEnd"/>
      <w:r w:rsidRPr="00B9301B">
        <w:rPr>
          <w:rFonts w:cstheme="minorHAnsi"/>
          <w:color w:val="212529"/>
          <w:sz w:val="24"/>
          <w:szCs w:val="24"/>
        </w:rPr>
        <w:t xml:space="preserve"> wszelkich zmianach dotyczących realizacji umowy</w:t>
      </w:r>
    </w:p>
    <w:p w:rsidR="00F1265A" w:rsidRPr="00F1265A" w:rsidRDefault="00F1265A" w:rsidP="00F1265A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1265A">
        <w:rPr>
          <w:rFonts w:cstheme="minorHAnsi"/>
          <w:color w:val="212529"/>
          <w:sz w:val="24"/>
          <w:szCs w:val="24"/>
        </w:rPr>
        <w:t xml:space="preserve">wykorzystania środków zgodnie z </w:t>
      </w:r>
      <w:proofErr w:type="gramStart"/>
      <w:r w:rsidRPr="00F1265A">
        <w:rPr>
          <w:rFonts w:cstheme="minorHAnsi"/>
          <w:color w:val="212529"/>
          <w:sz w:val="24"/>
          <w:szCs w:val="24"/>
        </w:rPr>
        <w:t>celem na jaki</w:t>
      </w:r>
      <w:proofErr w:type="gramEnd"/>
      <w:r w:rsidRPr="00F1265A">
        <w:rPr>
          <w:rFonts w:cstheme="minorHAnsi"/>
          <w:color w:val="212529"/>
          <w:sz w:val="24"/>
          <w:szCs w:val="24"/>
        </w:rPr>
        <w:t xml:space="preserve"> zostały przyznane;</w:t>
      </w:r>
    </w:p>
    <w:p w:rsidR="00731553" w:rsidRPr="00F1265A" w:rsidRDefault="00731553" w:rsidP="00F1265A">
      <w:pPr>
        <w:pStyle w:val="Akapitzlist"/>
        <w:numPr>
          <w:ilvl w:val="0"/>
          <w:numId w:val="13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F1265A">
        <w:rPr>
          <w:rFonts w:cstheme="minorHAnsi"/>
          <w:color w:val="212529"/>
          <w:sz w:val="24"/>
          <w:szCs w:val="24"/>
        </w:rPr>
        <w:t>zwrotu</w:t>
      </w:r>
      <w:proofErr w:type="gramEnd"/>
      <w:r w:rsidRPr="00F1265A">
        <w:rPr>
          <w:rFonts w:cstheme="minorHAnsi"/>
          <w:color w:val="212529"/>
          <w:sz w:val="24"/>
          <w:szCs w:val="24"/>
        </w:rPr>
        <w:t xml:space="preserve"> równowartości odliczonego lub zwróconego, zgodnie z </w:t>
      </w:r>
      <w:hyperlink r:id="rId15" w:history="1">
        <w:r w:rsidRPr="00F1265A">
          <w:rPr>
            <w:rStyle w:val="Hipercze"/>
            <w:rFonts w:cstheme="minorHAnsi"/>
            <w:color w:val="007AC3"/>
            <w:sz w:val="24"/>
            <w:szCs w:val="24"/>
          </w:rPr>
          <w:t>ustawą</w:t>
        </w:r>
      </w:hyperlink>
      <w:r w:rsidRPr="00F1265A">
        <w:rPr>
          <w:rFonts w:cstheme="minorHAnsi"/>
          <w:color w:val="212529"/>
          <w:sz w:val="24"/>
          <w:szCs w:val="24"/>
        </w:rPr>
        <w:t> z dnia 11 marca 2004 r. o podatku od towarów i usług, podatku naliczonego dotyczącego zakupionych towarów i usług w ramach przyznanego dofinansowania, w terminie:</w:t>
      </w:r>
    </w:p>
    <w:p w:rsidR="00731553" w:rsidRPr="00731553" w:rsidRDefault="00731553" w:rsidP="004E5AFC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>a</w:t>
      </w:r>
      <w:proofErr w:type="gramStart"/>
      <w:r w:rsidRPr="00731553">
        <w:rPr>
          <w:rFonts w:cstheme="minorHAnsi"/>
          <w:color w:val="212529"/>
          <w:sz w:val="24"/>
          <w:szCs w:val="24"/>
        </w:rPr>
        <w:t>) określonym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w umowie o dofinansowanie, nie dłuższym jednak niż 90 dni od dnia złożenia deklaracji podatkowej dotyczącej podatku od towarów i usług,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731553" w:rsidRDefault="00731553" w:rsidP="004E5AFC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731553">
        <w:rPr>
          <w:rFonts w:cstheme="minorHAnsi"/>
          <w:color w:val="212529"/>
          <w:sz w:val="24"/>
          <w:szCs w:val="24"/>
        </w:rPr>
        <w:t xml:space="preserve">b) 30 dni od dnia dokonania przez urząd skarbowy zwrotu podatku na rzecz bezrobotnego, absolwenta CIS, absolwenta KIS lub opiekuna - w przypadku gdy z deklaracji podatkowej dotyczącej podatku od towarów i usług, w której wykazano kwotę podatku </w:t>
      </w:r>
      <w:proofErr w:type="gramStart"/>
      <w:r w:rsidRPr="00731553">
        <w:rPr>
          <w:rFonts w:cstheme="minorHAnsi"/>
          <w:color w:val="212529"/>
          <w:sz w:val="24"/>
          <w:szCs w:val="24"/>
        </w:rPr>
        <w:t xml:space="preserve">naliczonego </w:t>
      </w:r>
      <w:r w:rsidR="00F95172">
        <w:rPr>
          <w:rFonts w:cstheme="minorHAnsi"/>
          <w:color w:val="212529"/>
          <w:sz w:val="24"/>
          <w:szCs w:val="24"/>
        </w:rPr>
        <w:t xml:space="preserve">                 </w:t>
      </w:r>
      <w:r w:rsidRPr="00731553">
        <w:rPr>
          <w:rFonts w:cstheme="minorHAnsi"/>
          <w:color w:val="212529"/>
          <w:sz w:val="24"/>
          <w:szCs w:val="24"/>
        </w:rPr>
        <w:t>z</w:t>
      </w:r>
      <w:proofErr w:type="gramEnd"/>
      <w:r w:rsidRPr="00731553">
        <w:rPr>
          <w:rFonts w:cstheme="minorHAnsi"/>
          <w:color w:val="212529"/>
          <w:sz w:val="24"/>
          <w:szCs w:val="24"/>
        </w:rPr>
        <w:t xml:space="preserve"> tego tytułu, za dany okres rozliczeniowy wynika kwota do zwrotu.</w:t>
      </w:r>
    </w:p>
    <w:p w:rsidR="00532FDF" w:rsidRPr="00532FDF" w:rsidRDefault="00532FDF" w:rsidP="00532FD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9) </w:t>
      </w:r>
      <w:r w:rsidR="00191082">
        <w:rPr>
          <w:rFonts w:cstheme="minorHAnsi"/>
          <w:color w:val="212529"/>
          <w:sz w:val="24"/>
          <w:szCs w:val="24"/>
        </w:rPr>
        <w:t>niedokonywaniu zmian</w:t>
      </w:r>
      <w:r w:rsidRPr="00532FDF">
        <w:rPr>
          <w:rFonts w:cstheme="minorHAnsi"/>
          <w:color w:val="212529"/>
          <w:sz w:val="24"/>
          <w:szCs w:val="24"/>
        </w:rPr>
        <w:t xml:space="preserve"> profilu działalności i miejsca prowadzenia działalności, bez wcześniejszej pisem</w:t>
      </w:r>
      <w:r w:rsidR="008A7A52">
        <w:rPr>
          <w:rFonts w:cstheme="minorHAnsi"/>
          <w:color w:val="212529"/>
          <w:sz w:val="24"/>
          <w:szCs w:val="24"/>
        </w:rPr>
        <w:t>nej zgody D</w:t>
      </w:r>
      <w:r w:rsidRPr="00532FDF">
        <w:rPr>
          <w:rFonts w:cstheme="minorHAnsi"/>
          <w:color w:val="212529"/>
          <w:sz w:val="24"/>
          <w:szCs w:val="24"/>
        </w:rPr>
        <w:t xml:space="preserve">yrektora PUP, </w:t>
      </w:r>
    </w:p>
    <w:p w:rsidR="00532FDF" w:rsidRPr="00731553" w:rsidRDefault="00532FDF" w:rsidP="00532FD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10) </w:t>
      </w:r>
      <w:r w:rsidR="00191082">
        <w:rPr>
          <w:rFonts w:cstheme="minorHAnsi"/>
          <w:color w:val="212529"/>
          <w:sz w:val="24"/>
          <w:szCs w:val="24"/>
        </w:rPr>
        <w:t>niezbywania</w:t>
      </w:r>
      <w:r w:rsidRPr="00532FDF">
        <w:rPr>
          <w:rFonts w:cstheme="minorHAnsi"/>
          <w:color w:val="212529"/>
          <w:sz w:val="24"/>
          <w:szCs w:val="24"/>
        </w:rPr>
        <w:t xml:space="preserve"> rzeczy zakupionych z otrzymanych środków, za wyjątkiem towarów handlowych i materiałów do produkcji</w:t>
      </w:r>
    </w:p>
    <w:p w:rsidR="00F95172" w:rsidRDefault="00532FDF" w:rsidP="005F1072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11</w:t>
      </w:r>
      <w:r w:rsidR="00F95172">
        <w:rPr>
          <w:rFonts w:cstheme="minorHAnsi"/>
          <w:color w:val="212529"/>
          <w:sz w:val="24"/>
          <w:szCs w:val="24"/>
        </w:rPr>
        <w:t xml:space="preserve">) </w:t>
      </w:r>
      <w:r w:rsidR="005F1072" w:rsidRPr="005F1072">
        <w:rPr>
          <w:rFonts w:cstheme="minorHAnsi"/>
          <w:color w:val="212529"/>
          <w:sz w:val="24"/>
          <w:szCs w:val="24"/>
        </w:rPr>
        <w:t>odbioru pism kierowanych przez Urząd</w:t>
      </w:r>
      <w:r w:rsidR="005F1072">
        <w:rPr>
          <w:rFonts w:cstheme="minorHAnsi"/>
          <w:color w:val="212529"/>
          <w:sz w:val="24"/>
          <w:szCs w:val="24"/>
        </w:rPr>
        <w:t>;</w:t>
      </w:r>
    </w:p>
    <w:p w:rsidR="005F1072" w:rsidRDefault="00532FDF" w:rsidP="00F942A9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12</w:t>
      </w:r>
      <w:r w:rsidR="005F1072">
        <w:rPr>
          <w:rFonts w:cstheme="minorHAnsi"/>
          <w:color w:val="212529"/>
          <w:sz w:val="24"/>
          <w:szCs w:val="24"/>
        </w:rPr>
        <w:t>) przestrzegania innych postanowień umowy.</w:t>
      </w:r>
    </w:p>
    <w:p w:rsidR="00F942A9" w:rsidRDefault="00F942A9" w:rsidP="00F942A9">
      <w:pPr>
        <w:shd w:val="clear" w:color="auto" w:fill="FFFFFF"/>
        <w:spacing w:after="0"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5F1072" w:rsidRDefault="005F1072" w:rsidP="00F942A9">
      <w:pPr>
        <w:pStyle w:val="Akapitzlist"/>
        <w:numPr>
          <w:ilvl w:val="0"/>
          <w:numId w:val="7"/>
        </w:numPr>
        <w:shd w:val="clear" w:color="auto" w:fill="FFFFFF"/>
        <w:spacing w:line="336" w:lineRule="atLeast"/>
        <w:ind w:left="284" w:hanging="284"/>
        <w:jc w:val="both"/>
        <w:rPr>
          <w:rFonts w:cstheme="minorHAnsi"/>
          <w:color w:val="212529"/>
          <w:sz w:val="24"/>
          <w:szCs w:val="24"/>
        </w:rPr>
      </w:pPr>
      <w:r w:rsidRPr="00F942A9">
        <w:rPr>
          <w:rFonts w:cstheme="minorHAnsi"/>
          <w:color w:val="212529"/>
          <w:sz w:val="24"/>
          <w:szCs w:val="24"/>
        </w:rPr>
        <w:t>Zmiany warunków umowy mogą być dokonane na umotywowany wniosek wnioskodawcy i wymagają zgody Dyrektora.</w:t>
      </w:r>
    </w:p>
    <w:p w:rsidR="00BB116C" w:rsidRDefault="00BB116C" w:rsidP="00F942A9">
      <w:pPr>
        <w:pStyle w:val="Akapitzlist"/>
        <w:shd w:val="clear" w:color="auto" w:fill="FFFFFF"/>
        <w:spacing w:line="336" w:lineRule="atLeast"/>
        <w:ind w:left="0"/>
        <w:jc w:val="center"/>
        <w:rPr>
          <w:rFonts w:cstheme="minorHAnsi"/>
          <w:b/>
          <w:color w:val="212529"/>
          <w:sz w:val="24"/>
          <w:szCs w:val="24"/>
        </w:rPr>
      </w:pPr>
    </w:p>
    <w:p w:rsidR="00F942A9" w:rsidRPr="00F942A9" w:rsidRDefault="00F942A9" w:rsidP="00F942A9">
      <w:pPr>
        <w:pStyle w:val="Akapitzlist"/>
        <w:shd w:val="clear" w:color="auto" w:fill="FFFFFF"/>
        <w:spacing w:line="336" w:lineRule="atLeast"/>
        <w:ind w:left="0"/>
        <w:jc w:val="center"/>
        <w:rPr>
          <w:rFonts w:cstheme="minorHAnsi"/>
          <w:b/>
          <w:color w:val="212529"/>
          <w:sz w:val="24"/>
          <w:szCs w:val="24"/>
        </w:rPr>
      </w:pPr>
      <w:r w:rsidRPr="00F942A9">
        <w:rPr>
          <w:rFonts w:cstheme="minorHAnsi"/>
          <w:b/>
          <w:color w:val="212529"/>
          <w:sz w:val="24"/>
          <w:szCs w:val="24"/>
        </w:rPr>
        <w:t>§8</w:t>
      </w:r>
    </w:p>
    <w:p w:rsidR="00F942A9" w:rsidRPr="00F942A9" w:rsidRDefault="00F942A9" w:rsidP="00F942A9">
      <w:pPr>
        <w:pStyle w:val="Akapitzlist"/>
        <w:shd w:val="clear" w:color="auto" w:fill="FFFFFF"/>
        <w:spacing w:line="336" w:lineRule="atLeast"/>
        <w:jc w:val="center"/>
        <w:rPr>
          <w:rFonts w:cstheme="minorHAnsi"/>
          <w:color w:val="212529"/>
          <w:sz w:val="24"/>
          <w:szCs w:val="24"/>
        </w:rPr>
      </w:pPr>
    </w:p>
    <w:p w:rsidR="00385584" w:rsidRPr="00DF5B3F" w:rsidRDefault="00F942A9" w:rsidP="00DF5B3F">
      <w:pPr>
        <w:pStyle w:val="Akapitzlist"/>
        <w:numPr>
          <w:ilvl w:val="1"/>
          <w:numId w:val="7"/>
        </w:numPr>
        <w:shd w:val="clear" w:color="auto" w:fill="FFFFFF"/>
        <w:spacing w:line="336" w:lineRule="atLeast"/>
        <w:ind w:left="284" w:hanging="284"/>
        <w:jc w:val="both"/>
        <w:rPr>
          <w:rFonts w:cstheme="minorHAnsi"/>
          <w:color w:val="212529"/>
          <w:sz w:val="24"/>
          <w:szCs w:val="24"/>
        </w:rPr>
      </w:pPr>
      <w:r w:rsidRPr="00DF5B3F">
        <w:rPr>
          <w:rFonts w:cstheme="minorHAnsi"/>
          <w:color w:val="212529"/>
          <w:sz w:val="24"/>
          <w:szCs w:val="24"/>
        </w:rPr>
        <w:t>Dokumentami potwierdzającymi wydatkowanie środków są faktury VAT, rachunki</w:t>
      </w:r>
      <w:r w:rsidR="00D9741D" w:rsidRPr="00DF5B3F">
        <w:rPr>
          <w:rFonts w:cstheme="minorHAnsi"/>
          <w:color w:val="212529"/>
          <w:sz w:val="24"/>
          <w:szCs w:val="24"/>
        </w:rPr>
        <w:t>,</w:t>
      </w:r>
      <w:r w:rsidRPr="00DF5B3F">
        <w:rPr>
          <w:rFonts w:cstheme="minorHAnsi"/>
          <w:color w:val="212529"/>
          <w:sz w:val="24"/>
          <w:szCs w:val="24"/>
        </w:rPr>
        <w:t xml:space="preserve"> </w:t>
      </w:r>
      <w:r w:rsidR="00D9741D" w:rsidRPr="00DF5B3F">
        <w:rPr>
          <w:rFonts w:cstheme="minorHAnsi"/>
          <w:color w:val="212529"/>
          <w:sz w:val="24"/>
          <w:szCs w:val="24"/>
        </w:rPr>
        <w:t>par</w:t>
      </w:r>
      <w:r w:rsidR="00832B38" w:rsidRPr="00DF5B3F">
        <w:rPr>
          <w:rFonts w:cstheme="minorHAnsi"/>
          <w:color w:val="212529"/>
          <w:sz w:val="24"/>
          <w:szCs w:val="24"/>
        </w:rPr>
        <w:t>a</w:t>
      </w:r>
      <w:r w:rsidR="00D9741D" w:rsidRPr="00DF5B3F">
        <w:rPr>
          <w:rFonts w:cstheme="minorHAnsi"/>
          <w:color w:val="212529"/>
          <w:sz w:val="24"/>
          <w:szCs w:val="24"/>
        </w:rPr>
        <w:t xml:space="preserve">gony </w:t>
      </w:r>
      <w:r w:rsidR="00832B38" w:rsidRPr="00DF5B3F">
        <w:rPr>
          <w:rFonts w:cstheme="minorHAnsi"/>
          <w:color w:val="212529"/>
          <w:sz w:val="24"/>
          <w:szCs w:val="24"/>
        </w:rPr>
        <w:t xml:space="preserve">imienne </w:t>
      </w:r>
      <w:r w:rsidRPr="00DF5B3F">
        <w:rPr>
          <w:rFonts w:cstheme="minorHAnsi"/>
          <w:color w:val="212529"/>
          <w:sz w:val="24"/>
          <w:szCs w:val="24"/>
        </w:rPr>
        <w:t>oraz załączone do nich potwierdzenia dokonania zapłaty w przypadku płatności w formie przelewu.</w:t>
      </w:r>
      <w:r w:rsidR="00385584" w:rsidRPr="00DF5B3F">
        <w:rPr>
          <w:rFonts w:cstheme="minorHAnsi"/>
          <w:color w:val="212529"/>
          <w:sz w:val="24"/>
          <w:szCs w:val="24"/>
        </w:rPr>
        <w:t xml:space="preserve"> Do umowy kupna sprzedaży należy za</w:t>
      </w:r>
      <w:r w:rsidR="00DF5B3F" w:rsidRPr="00DF5B3F">
        <w:rPr>
          <w:rFonts w:cstheme="minorHAnsi"/>
          <w:color w:val="212529"/>
          <w:sz w:val="24"/>
          <w:szCs w:val="24"/>
        </w:rPr>
        <w:t>łączyć</w:t>
      </w:r>
      <w:r w:rsidR="00DF5B3F">
        <w:rPr>
          <w:rFonts w:cstheme="minorHAnsi"/>
          <w:color w:val="212529"/>
          <w:sz w:val="24"/>
          <w:szCs w:val="24"/>
        </w:rPr>
        <w:t xml:space="preserve"> </w:t>
      </w:r>
      <w:r w:rsidR="00385584" w:rsidRPr="00DF5B3F">
        <w:rPr>
          <w:rFonts w:cstheme="minorHAnsi"/>
          <w:color w:val="212529"/>
          <w:sz w:val="24"/>
          <w:szCs w:val="24"/>
        </w:rPr>
        <w:t>dowód zapłaty podatku od czynności cywilno-prawnych,</w:t>
      </w:r>
    </w:p>
    <w:p w:rsidR="00385584" w:rsidRPr="00DF5B3F" w:rsidRDefault="00DF5B3F" w:rsidP="00DF5B3F">
      <w:pPr>
        <w:pStyle w:val="Akapitzlist"/>
        <w:numPr>
          <w:ilvl w:val="1"/>
          <w:numId w:val="7"/>
        </w:numPr>
        <w:shd w:val="clear" w:color="auto" w:fill="FFFFFF"/>
        <w:spacing w:line="336" w:lineRule="atLeast"/>
        <w:ind w:left="284" w:hanging="284"/>
        <w:jc w:val="both"/>
        <w:rPr>
          <w:rFonts w:cstheme="minorHAnsi"/>
          <w:color w:val="212529"/>
          <w:sz w:val="24"/>
          <w:szCs w:val="24"/>
        </w:rPr>
      </w:pPr>
      <w:r w:rsidRPr="00DF5B3F">
        <w:rPr>
          <w:rFonts w:cstheme="minorHAnsi"/>
          <w:color w:val="212529"/>
          <w:sz w:val="24"/>
          <w:szCs w:val="24"/>
        </w:rPr>
        <w:lastRenderedPageBreak/>
        <w:t xml:space="preserve">Do zakupu rzeczy używanej dołącza się </w:t>
      </w:r>
      <w:r w:rsidR="00385584" w:rsidRPr="00DF5B3F">
        <w:rPr>
          <w:rFonts w:cstheme="minorHAnsi"/>
          <w:color w:val="212529"/>
          <w:sz w:val="24"/>
          <w:szCs w:val="24"/>
        </w:rPr>
        <w:t>oświadczenie kupującego stwierdzające, że cena rzeczy nie przekracza jej wartości rynkowej i jest niższa od ceny podobnej nowej rzeczy oraz, że rzecz jest sprawna technicznie i spełnia obowiązuj</w:t>
      </w:r>
      <w:r w:rsidRPr="00DF5B3F">
        <w:rPr>
          <w:rFonts w:cstheme="minorHAnsi"/>
          <w:color w:val="212529"/>
          <w:sz w:val="24"/>
          <w:szCs w:val="24"/>
        </w:rPr>
        <w:t xml:space="preserve">ące normy i standardy, </w:t>
      </w:r>
      <w:proofErr w:type="gramStart"/>
      <w:r w:rsidRPr="00DF5B3F">
        <w:rPr>
          <w:rFonts w:cstheme="minorHAnsi"/>
          <w:color w:val="212529"/>
          <w:sz w:val="24"/>
          <w:szCs w:val="24"/>
        </w:rPr>
        <w:t xml:space="preserve">oraz </w:t>
      </w:r>
      <w:r w:rsidR="00385584" w:rsidRPr="00DF5B3F">
        <w:rPr>
          <w:rFonts w:cstheme="minorHAnsi"/>
          <w:color w:val="212529"/>
          <w:sz w:val="24"/>
          <w:szCs w:val="24"/>
        </w:rPr>
        <w:t xml:space="preserve"> </w:t>
      </w:r>
      <w:r>
        <w:rPr>
          <w:rFonts w:cstheme="minorHAnsi"/>
          <w:color w:val="212529"/>
          <w:sz w:val="24"/>
          <w:szCs w:val="24"/>
        </w:rPr>
        <w:t xml:space="preserve">   ż</w:t>
      </w:r>
      <w:r w:rsidR="00385584" w:rsidRPr="00DF5B3F">
        <w:rPr>
          <w:rFonts w:cstheme="minorHAnsi"/>
          <w:color w:val="212529"/>
          <w:sz w:val="24"/>
          <w:szCs w:val="24"/>
        </w:rPr>
        <w:t>e</w:t>
      </w:r>
      <w:proofErr w:type="gramEnd"/>
      <w:r w:rsidR="00385584" w:rsidRPr="00DF5B3F">
        <w:rPr>
          <w:rFonts w:cstheme="minorHAnsi"/>
          <w:color w:val="212529"/>
          <w:sz w:val="24"/>
          <w:szCs w:val="24"/>
        </w:rPr>
        <w:t xml:space="preserve"> rzecz nie została zakupiona od byłego pracodawcy oraz małżonka, rodziców, teściów, dzieci, </w:t>
      </w:r>
      <w:r w:rsidRPr="00DF5B3F">
        <w:rPr>
          <w:rFonts w:cstheme="minorHAnsi"/>
          <w:color w:val="212529"/>
          <w:sz w:val="24"/>
          <w:szCs w:val="24"/>
        </w:rPr>
        <w:t>rodzeństwa i ich współmałżonków. O</w:t>
      </w:r>
      <w:r w:rsidR="00385584" w:rsidRPr="00DF5B3F">
        <w:rPr>
          <w:rFonts w:cstheme="minorHAnsi"/>
          <w:color w:val="212529"/>
          <w:sz w:val="24"/>
          <w:szCs w:val="24"/>
        </w:rPr>
        <w:t>świadczenie sprzedawcy o pochodzeniu rzeczy używanej</w:t>
      </w:r>
      <w:r w:rsidRPr="00DF5B3F">
        <w:rPr>
          <w:rFonts w:cstheme="minorHAnsi"/>
          <w:color w:val="212529"/>
          <w:sz w:val="24"/>
          <w:szCs w:val="24"/>
        </w:rPr>
        <w:t>, oraz że</w:t>
      </w:r>
      <w:r w:rsidR="00E950C7" w:rsidRPr="00DF5B3F">
        <w:rPr>
          <w:rFonts w:cstheme="minorHAnsi"/>
          <w:color w:val="212529"/>
          <w:sz w:val="24"/>
          <w:szCs w:val="24"/>
        </w:rPr>
        <w:t xml:space="preserve"> </w:t>
      </w:r>
      <w:r w:rsidR="00385584" w:rsidRPr="00DF5B3F">
        <w:rPr>
          <w:rFonts w:cstheme="minorHAnsi"/>
          <w:color w:val="212529"/>
          <w:sz w:val="24"/>
          <w:szCs w:val="24"/>
        </w:rPr>
        <w:t>w okresie ostatnich 7 lat nie został zakupiony z pomocy krajowej lub wspólnotowej, a cena zakupionego używanego przedmiotu nie przekracza jego wartości rynkowej i jest niższa niż koszt podobnego nowego przedmiotu.</w:t>
      </w:r>
    </w:p>
    <w:p w:rsidR="00191082" w:rsidRDefault="00191082" w:rsidP="00FF1B4F">
      <w:pPr>
        <w:pStyle w:val="Akapitzlist"/>
        <w:shd w:val="clear" w:color="auto" w:fill="FFFFFF"/>
        <w:spacing w:line="336" w:lineRule="atLeast"/>
        <w:ind w:left="284"/>
        <w:jc w:val="center"/>
        <w:rPr>
          <w:rFonts w:cstheme="minorHAnsi"/>
          <w:color w:val="212529"/>
          <w:sz w:val="24"/>
          <w:szCs w:val="24"/>
        </w:rPr>
      </w:pPr>
    </w:p>
    <w:p w:rsidR="00BB116C" w:rsidRDefault="00BB116C" w:rsidP="00FF1B4F">
      <w:pPr>
        <w:pStyle w:val="Akapitzlist"/>
        <w:shd w:val="clear" w:color="auto" w:fill="FFFFFF"/>
        <w:spacing w:line="336" w:lineRule="atLeast"/>
        <w:ind w:left="284"/>
        <w:jc w:val="center"/>
        <w:rPr>
          <w:rFonts w:cstheme="minorHAnsi"/>
          <w:b/>
          <w:color w:val="212529"/>
          <w:sz w:val="24"/>
          <w:szCs w:val="24"/>
        </w:rPr>
      </w:pPr>
    </w:p>
    <w:p w:rsidR="00F942A9" w:rsidRPr="00FF1B4F" w:rsidRDefault="00FF1B4F" w:rsidP="00FF1B4F">
      <w:pPr>
        <w:pStyle w:val="Akapitzlist"/>
        <w:shd w:val="clear" w:color="auto" w:fill="FFFFFF"/>
        <w:spacing w:line="336" w:lineRule="atLeast"/>
        <w:ind w:left="284"/>
        <w:jc w:val="center"/>
        <w:rPr>
          <w:rFonts w:cstheme="minorHAnsi"/>
          <w:b/>
          <w:color w:val="212529"/>
          <w:sz w:val="24"/>
          <w:szCs w:val="24"/>
        </w:rPr>
      </w:pPr>
      <w:r w:rsidRPr="00FF1B4F">
        <w:rPr>
          <w:rFonts w:cstheme="minorHAnsi"/>
          <w:b/>
          <w:color w:val="212529"/>
          <w:sz w:val="24"/>
          <w:szCs w:val="24"/>
        </w:rPr>
        <w:t>§9</w:t>
      </w:r>
    </w:p>
    <w:p w:rsidR="00FF1B4F" w:rsidRPr="00FF1B4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F1B4F">
        <w:rPr>
          <w:rFonts w:cstheme="minorHAnsi"/>
          <w:color w:val="212529"/>
          <w:sz w:val="24"/>
          <w:szCs w:val="24"/>
        </w:rPr>
        <w:t xml:space="preserve">Proponowana forma zabezpieczenia zwrotu przyznanych </w:t>
      </w:r>
      <w:proofErr w:type="gramStart"/>
      <w:r w:rsidRPr="00FF1B4F">
        <w:rPr>
          <w:rFonts w:cstheme="minorHAnsi"/>
          <w:color w:val="212529"/>
          <w:sz w:val="24"/>
          <w:szCs w:val="24"/>
        </w:rPr>
        <w:t>środków :</w:t>
      </w:r>
      <w:proofErr w:type="gramEnd"/>
    </w:p>
    <w:p w:rsidR="00FF1B4F" w:rsidRPr="00532FD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  <w:r w:rsidRPr="00532FDF">
        <w:rPr>
          <w:rFonts w:cstheme="minorHAnsi"/>
          <w:b/>
          <w:color w:val="212529"/>
          <w:sz w:val="24"/>
          <w:szCs w:val="24"/>
        </w:rPr>
        <w:t xml:space="preserve">1) poręczenie </w:t>
      </w:r>
    </w:p>
    <w:p w:rsidR="00532FD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F1B4F">
        <w:rPr>
          <w:rFonts w:cstheme="minorHAnsi"/>
          <w:color w:val="212529"/>
          <w:sz w:val="24"/>
          <w:szCs w:val="24"/>
        </w:rPr>
        <w:t xml:space="preserve">Poręczenie musi zostać udzielone przez co najmniej 2 poręczycieli, będących osobami </w:t>
      </w:r>
      <w:proofErr w:type="gramStart"/>
      <w:r w:rsidRPr="00FF1B4F">
        <w:rPr>
          <w:rFonts w:cstheme="minorHAnsi"/>
          <w:color w:val="212529"/>
          <w:sz w:val="24"/>
          <w:szCs w:val="24"/>
        </w:rPr>
        <w:t>fizycznymi,  z</w:t>
      </w:r>
      <w:proofErr w:type="gramEnd"/>
      <w:r w:rsidRPr="00FF1B4F">
        <w:rPr>
          <w:rFonts w:cstheme="minorHAnsi"/>
          <w:color w:val="212529"/>
          <w:sz w:val="24"/>
          <w:szCs w:val="24"/>
        </w:rPr>
        <w:t xml:space="preserve"> których każdy osiąga wynagrodzenie lub dochód na poziomie co najmniej </w:t>
      </w:r>
      <w:r>
        <w:rPr>
          <w:rFonts w:cstheme="minorHAnsi"/>
          <w:color w:val="212529"/>
          <w:sz w:val="24"/>
          <w:szCs w:val="24"/>
        </w:rPr>
        <w:t>4.500,00</w:t>
      </w:r>
      <w:r w:rsidRPr="00FF1B4F">
        <w:rPr>
          <w:rFonts w:cstheme="minorHAnsi"/>
          <w:color w:val="212529"/>
          <w:sz w:val="24"/>
          <w:szCs w:val="24"/>
        </w:rPr>
        <w:t xml:space="preserve"> </w:t>
      </w:r>
      <w:proofErr w:type="gramStart"/>
      <w:r w:rsidRPr="00FF1B4F">
        <w:rPr>
          <w:rFonts w:cstheme="minorHAnsi"/>
          <w:color w:val="212529"/>
          <w:sz w:val="24"/>
          <w:szCs w:val="24"/>
        </w:rPr>
        <w:t>zł</w:t>
      </w:r>
      <w:proofErr w:type="gramEnd"/>
      <w:r w:rsidRPr="00FF1B4F">
        <w:rPr>
          <w:rFonts w:cstheme="minorHAnsi"/>
          <w:color w:val="212529"/>
          <w:sz w:val="24"/>
          <w:szCs w:val="24"/>
        </w:rPr>
        <w:t xml:space="preserve"> brutto miesięcznie. W przypadku poręczenia małżonków poręczycielem może być jedna ze stron. Poręczycielem może być współmałżonek tylko w przypadku ustanowienia rozdzielności majątkowej w formie aktu notarialnego lub orzeczenia sądu (kserokopia dokumentu potwierdzona za </w:t>
      </w:r>
      <w:proofErr w:type="gramStart"/>
      <w:r w:rsidRPr="00FF1B4F">
        <w:rPr>
          <w:rFonts w:cstheme="minorHAnsi"/>
          <w:color w:val="212529"/>
          <w:sz w:val="24"/>
          <w:szCs w:val="24"/>
        </w:rPr>
        <w:t>zgodność  z</w:t>
      </w:r>
      <w:proofErr w:type="gramEnd"/>
      <w:r w:rsidRPr="00FF1B4F">
        <w:rPr>
          <w:rFonts w:cstheme="minorHAnsi"/>
          <w:color w:val="212529"/>
          <w:sz w:val="24"/>
          <w:szCs w:val="24"/>
        </w:rPr>
        <w:t xml:space="preserve"> oryginałem dołączona do oświadczeń).Poręczenie może być udzielone wyłącznie za pisemną zgodą współmałżonka poręczyciela (nie dotyczy rozdzielności majątkowej). Poręczyciele zobowiązani są do podpisania umowy </w:t>
      </w:r>
      <w:proofErr w:type="gramStart"/>
      <w:r w:rsidRPr="00FF1B4F">
        <w:rPr>
          <w:rFonts w:cstheme="minorHAnsi"/>
          <w:color w:val="212529"/>
          <w:sz w:val="24"/>
          <w:szCs w:val="24"/>
        </w:rPr>
        <w:t xml:space="preserve">poręczenia </w:t>
      </w:r>
      <w:r w:rsidRPr="00FF1B4F">
        <w:t xml:space="preserve"> </w:t>
      </w:r>
      <w:r w:rsidR="00532FDF">
        <w:t>os</w:t>
      </w:r>
      <w:r w:rsidR="00532FDF" w:rsidRPr="00FF1B4F">
        <w:rPr>
          <w:rFonts w:cstheme="minorHAnsi"/>
          <w:color w:val="212529"/>
          <w:sz w:val="24"/>
          <w:szCs w:val="24"/>
        </w:rPr>
        <w:t>obiście</w:t>
      </w:r>
      <w:proofErr w:type="gramEnd"/>
      <w:r w:rsidR="00532FDF" w:rsidRPr="00FF1B4F">
        <w:rPr>
          <w:rFonts w:cstheme="minorHAnsi"/>
          <w:color w:val="212529"/>
          <w:sz w:val="24"/>
          <w:szCs w:val="24"/>
        </w:rPr>
        <w:t xml:space="preserve"> w siedzibie urzędu w obecności upoważnionego pracownika.</w:t>
      </w:r>
      <w:r w:rsidR="00532FDF">
        <w:rPr>
          <w:rFonts w:cstheme="minorHAnsi"/>
          <w:color w:val="212529"/>
          <w:sz w:val="24"/>
          <w:szCs w:val="24"/>
        </w:rPr>
        <w:t xml:space="preserve"> </w:t>
      </w:r>
    </w:p>
    <w:p w:rsidR="00423E24" w:rsidRPr="00FF1B4F" w:rsidRDefault="00423E24" w:rsidP="00423E24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FF1B4F">
        <w:rPr>
          <w:rFonts w:cstheme="minorHAnsi"/>
          <w:color w:val="212529"/>
          <w:sz w:val="24"/>
          <w:szCs w:val="24"/>
        </w:rPr>
        <w:t>Poręczycielem  może</w:t>
      </w:r>
      <w:proofErr w:type="gramEnd"/>
      <w:r w:rsidRPr="00FF1B4F">
        <w:rPr>
          <w:rFonts w:cstheme="minorHAnsi"/>
          <w:color w:val="212529"/>
          <w:sz w:val="24"/>
          <w:szCs w:val="24"/>
        </w:rPr>
        <w:t xml:space="preserve"> być osoba:</w:t>
      </w:r>
    </w:p>
    <w:p w:rsidR="00423E24" w:rsidRPr="00532FDF" w:rsidRDefault="00423E24" w:rsidP="00423E24">
      <w:pPr>
        <w:pStyle w:val="Akapitzlist"/>
        <w:numPr>
          <w:ilvl w:val="1"/>
          <w:numId w:val="15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532FDF">
        <w:rPr>
          <w:rFonts w:cstheme="minorHAnsi"/>
          <w:color w:val="212529"/>
          <w:sz w:val="24"/>
          <w:szCs w:val="24"/>
        </w:rPr>
        <w:t xml:space="preserve">zatrudniona na umowę o pracę na czas nieokreślony lub określony obejmujący </w:t>
      </w:r>
      <w:proofErr w:type="gramStart"/>
      <w:r w:rsidRPr="00532FDF">
        <w:rPr>
          <w:rFonts w:cstheme="minorHAnsi"/>
          <w:color w:val="212529"/>
          <w:sz w:val="24"/>
          <w:szCs w:val="24"/>
        </w:rPr>
        <w:t>okres co</w:t>
      </w:r>
      <w:proofErr w:type="gramEnd"/>
      <w:r w:rsidRPr="00532FDF">
        <w:rPr>
          <w:rFonts w:cstheme="minorHAnsi"/>
          <w:color w:val="212529"/>
          <w:sz w:val="24"/>
          <w:szCs w:val="24"/>
        </w:rPr>
        <w:t xml:space="preserve"> najmniej 2 lat, liczonych od dnia złożenia wniosku,</w:t>
      </w:r>
    </w:p>
    <w:p w:rsidR="00423E24" w:rsidRPr="00532FDF" w:rsidRDefault="00423E24" w:rsidP="00423E24">
      <w:pPr>
        <w:pStyle w:val="Akapitzlist"/>
        <w:numPr>
          <w:ilvl w:val="1"/>
          <w:numId w:val="15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532FDF">
        <w:rPr>
          <w:rFonts w:cstheme="minorHAnsi"/>
          <w:color w:val="212529"/>
          <w:sz w:val="24"/>
          <w:szCs w:val="24"/>
        </w:rPr>
        <w:t>prowadząca</w:t>
      </w:r>
      <w:proofErr w:type="gramEnd"/>
      <w:r w:rsidRPr="00532FDF">
        <w:rPr>
          <w:rFonts w:cstheme="minorHAnsi"/>
          <w:color w:val="212529"/>
          <w:sz w:val="24"/>
          <w:szCs w:val="24"/>
        </w:rPr>
        <w:t xml:space="preserve"> gospodarstwo rolne o powierzchni powyżej 10 ha przeliczeniowych</w:t>
      </w:r>
    </w:p>
    <w:p w:rsidR="00423E24" w:rsidRPr="00532FDF" w:rsidRDefault="00423E24" w:rsidP="00423E24">
      <w:pPr>
        <w:pStyle w:val="Akapitzlist"/>
        <w:numPr>
          <w:ilvl w:val="1"/>
          <w:numId w:val="15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proofErr w:type="gramStart"/>
      <w:r w:rsidRPr="00532FDF">
        <w:rPr>
          <w:rFonts w:cstheme="minorHAnsi"/>
          <w:color w:val="212529"/>
          <w:sz w:val="24"/>
          <w:szCs w:val="24"/>
        </w:rPr>
        <w:t>osoba</w:t>
      </w:r>
      <w:proofErr w:type="gramEnd"/>
      <w:r w:rsidRPr="00532FDF">
        <w:rPr>
          <w:rFonts w:cstheme="minorHAnsi"/>
          <w:color w:val="212529"/>
          <w:sz w:val="24"/>
          <w:szCs w:val="24"/>
        </w:rPr>
        <w:t xml:space="preserve"> prowadząca działalność gospodarczą </w:t>
      </w:r>
    </w:p>
    <w:p w:rsidR="00423E24" w:rsidRPr="00532FDF" w:rsidRDefault="00423E24" w:rsidP="00423E24">
      <w:pPr>
        <w:pStyle w:val="Akapitzlist"/>
        <w:numPr>
          <w:ilvl w:val="1"/>
          <w:numId w:val="15"/>
        </w:num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532FDF">
        <w:rPr>
          <w:rFonts w:cstheme="minorHAnsi"/>
          <w:color w:val="212529"/>
          <w:sz w:val="24"/>
          <w:szCs w:val="24"/>
        </w:rPr>
        <w:t xml:space="preserve">posiadająca prawo do emerytury lub renty- przyznanej na </w:t>
      </w:r>
      <w:proofErr w:type="gramStart"/>
      <w:r w:rsidRPr="00532FDF">
        <w:rPr>
          <w:rFonts w:cstheme="minorHAnsi"/>
          <w:color w:val="212529"/>
          <w:sz w:val="24"/>
          <w:szCs w:val="24"/>
        </w:rPr>
        <w:t>okres co</w:t>
      </w:r>
      <w:proofErr w:type="gramEnd"/>
      <w:r w:rsidRPr="00532FDF">
        <w:rPr>
          <w:rFonts w:cstheme="minorHAnsi"/>
          <w:color w:val="212529"/>
          <w:sz w:val="24"/>
          <w:szCs w:val="24"/>
        </w:rPr>
        <w:t xml:space="preserve"> najmniej 2 lat, liczonych od dnia złożenia wniosku.</w:t>
      </w:r>
    </w:p>
    <w:p w:rsidR="00FF1B4F" w:rsidRPr="00532FD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  <w:r w:rsidRPr="00532FDF">
        <w:rPr>
          <w:rFonts w:cstheme="minorHAnsi"/>
          <w:b/>
          <w:color w:val="212529"/>
          <w:sz w:val="24"/>
          <w:szCs w:val="24"/>
        </w:rPr>
        <w:t xml:space="preserve">  2) akt notarialny o poddaniu się egzekucji przez dłużnika </w:t>
      </w:r>
    </w:p>
    <w:p w:rsidR="00FF1B4F" w:rsidRPr="00FF1B4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F1B4F">
        <w:rPr>
          <w:rFonts w:cstheme="minorHAnsi"/>
          <w:color w:val="212529"/>
          <w:sz w:val="24"/>
          <w:szCs w:val="24"/>
        </w:rPr>
        <w:t xml:space="preserve">Wnioskodawca jest właścicielem lub współwłaścicielem nieruchomości, której min. Wartość </w:t>
      </w:r>
      <w:proofErr w:type="gramStart"/>
      <w:r w:rsidRPr="00FF1B4F">
        <w:rPr>
          <w:rFonts w:cstheme="minorHAnsi"/>
          <w:color w:val="212529"/>
          <w:sz w:val="24"/>
          <w:szCs w:val="24"/>
        </w:rPr>
        <w:t>wynosi  120% wnioskowanej</w:t>
      </w:r>
      <w:proofErr w:type="gramEnd"/>
      <w:r w:rsidRPr="00FF1B4F">
        <w:rPr>
          <w:rFonts w:cstheme="minorHAnsi"/>
          <w:color w:val="212529"/>
          <w:sz w:val="24"/>
          <w:szCs w:val="24"/>
        </w:rPr>
        <w:t xml:space="preserve"> kwoty </w:t>
      </w:r>
      <w:r>
        <w:rPr>
          <w:rFonts w:cstheme="minorHAnsi"/>
          <w:color w:val="212529"/>
          <w:sz w:val="24"/>
          <w:szCs w:val="24"/>
        </w:rPr>
        <w:t>;</w:t>
      </w:r>
      <w:r w:rsidRPr="00FF1B4F">
        <w:rPr>
          <w:rFonts w:cstheme="minorHAnsi"/>
          <w:color w:val="212529"/>
          <w:sz w:val="24"/>
          <w:szCs w:val="24"/>
        </w:rPr>
        <w:t xml:space="preserve">   </w:t>
      </w:r>
    </w:p>
    <w:p w:rsidR="00FF1B4F" w:rsidRPr="00532FD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  <w:proofErr w:type="gramStart"/>
      <w:r>
        <w:rPr>
          <w:rFonts w:cstheme="minorHAnsi"/>
          <w:color w:val="212529"/>
          <w:sz w:val="24"/>
          <w:szCs w:val="24"/>
        </w:rPr>
        <w:t>3</w:t>
      </w:r>
      <w:r w:rsidRPr="00532FDF">
        <w:rPr>
          <w:rFonts w:cstheme="minorHAnsi"/>
          <w:b/>
          <w:color w:val="212529"/>
          <w:sz w:val="24"/>
          <w:szCs w:val="24"/>
        </w:rPr>
        <w:t>)blokada</w:t>
      </w:r>
      <w:proofErr w:type="gramEnd"/>
      <w:r w:rsidRPr="00532FDF">
        <w:rPr>
          <w:rFonts w:cstheme="minorHAnsi"/>
          <w:b/>
          <w:color w:val="212529"/>
          <w:sz w:val="24"/>
          <w:szCs w:val="24"/>
        </w:rPr>
        <w:t xml:space="preserve"> środków zgromadzonych na rachunku bankowym</w:t>
      </w:r>
    </w:p>
    <w:p w:rsidR="00FF1B4F" w:rsidRPr="00FF1B4F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F1B4F">
        <w:rPr>
          <w:rFonts w:cstheme="minorHAnsi"/>
          <w:color w:val="212529"/>
          <w:sz w:val="24"/>
          <w:szCs w:val="24"/>
        </w:rPr>
        <w:lastRenderedPageBreak/>
        <w:t>Wnioskodawca musi mieć zgromadzone środki w wysokości 120% przyznanego dofinansowania. Blokada sporządzana jest po podpisaniu umowy i obowiązywać będzie do czasu wywiązania się Wnioskodawcy z warunków umowy,</w:t>
      </w:r>
    </w:p>
    <w:p w:rsidR="00F942A9" w:rsidRDefault="00FF1B4F" w:rsidP="00FF1B4F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532FDF">
        <w:rPr>
          <w:rFonts w:cstheme="minorHAnsi"/>
          <w:b/>
          <w:color w:val="212529"/>
          <w:sz w:val="24"/>
          <w:szCs w:val="24"/>
        </w:rPr>
        <w:t xml:space="preserve">4) gwarancja </w:t>
      </w:r>
      <w:proofErr w:type="gramStart"/>
      <w:r w:rsidRPr="00532FDF">
        <w:rPr>
          <w:rFonts w:cstheme="minorHAnsi"/>
          <w:b/>
          <w:color w:val="212529"/>
          <w:sz w:val="24"/>
          <w:szCs w:val="24"/>
        </w:rPr>
        <w:t>bankowa</w:t>
      </w:r>
      <w:r w:rsidRPr="00FF1B4F">
        <w:rPr>
          <w:rFonts w:cstheme="minorHAnsi"/>
          <w:color w:val="212529"/>
          <w:sz w:val="24"/>
          <w:szCs w:val="24"/>
        </w:rPr>
        <w:t xml:space="preserve">  wnioskodawca</w:t>
      </w:r>
      <w:proofErr w:type="gramEnd"/>
      <w:r w:rsidRPr="00FF1B4F">
        <w:rPr>
          <w:rFonts w:cstheme="minorHAnsi"/>
          <w:color w:val="212529"/>
          <w:sz w:val="24"/>
          <w:szCs w:val="24"/>
        </w:rPr>
        <w:t xml:space="preserve"> podpisuje z bankiem umowę gwarancji bankowej, do wysokości  120% przyznanego dofinansowania.</w:t>
      </w:r>
    </w:p>
    <w:p w:rsidR="00F942A9" w:rsidRDefault="00532FDF" w:rsidP="00F942A9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FF1B4F">
        <w:rPr>
          <w:rFonts w:cstheme="minorHAnsi"/>
          <w:color w:val="212529"/>
          <w:sz w:val="24"/>
          <w:szCs w:val="24"/>
        </w:rPr>
        <w:t>Ostateczna decyzję w sprawie wyboru formy zabezpieczenia i liczby poręczycieli podejmuje Dyrektor Powiatowego Urzędu Pracy w Tucholi.</w:t>
      </w:r>
    </w:p>
    <w:p w:rsidR="00BB116C" w:rsidRDefault="00BB116C" w:rsidP="0019108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</w:p>
    <w:p w:rsidR="00F942A9" w:rsidRDefault="00191082" w:rsidP="0019108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  <w:r w:rsidRPr="00191082">
        <w:rPr>
          <w:rFonts w:cstheme="minorHAnsi"/>
          <w:b/>
          <w:color w:val="212529"/>
          <w:sz w:val="24"/>
          <w:szCs w:val="24"/>
        </w:rPr>
        <w:t>§10</w:t>
      </w:r>
    </w:p>
    <w:p w:rsidR="00191082" w:rsidRPr="00344F4D" w:rsidRDefault="00344F4D" w:rsidP="00191082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 w:rsidRPr="00344F4D">
        <w:rPr>
          <w:rFonts w:cstheme="minorHAnsi"/>
          <w:color w:val="212529"/>
          <w:sz w:val="24"/>
          <w:szCs w:val="24"/>
        </w:rPr>
        <w:t xml:space="preserve">Jednorazowe środki na podjęcie działalności gospodarczej stanowią pomoc de </w:t>
      </w:r>
      <w:proofErr w:type="spellStart"/>
      <w:proofErr w:type="gramStart"/>
      <w:r w:rsidRPr="00344F4D">
        <w:rPr>
          <w:rFonts w:cstheme="minorHAnsi"/>
          <w:color w:val="212529"/>
          <w:sz w:val="24"/>
          <w:szCs w:val="24"/>
        </w:rPr>
        <w:t>minimis</w:t>
      </w:r>
      <w:proofErr w:type="spellEnd"/>
      <w:r w:rsidRPr="00344F4D">
        <w:rPr>
          <w:rFonts w:cstheme="minorHAnsi"/>
          <w:color w:val="212529"/>
          <w:sz w:val="24"/>
          <w:szCs w:val="24"/>
        </w:rPr>
        <w:t xml:space="preserve">,  </w:t>
      </w:r>
      <w:r w:rsidR="008A7A52">
        <w:rPr>
          <w:rFonts w:cstheme="minorHAnsi"/>
          <w:color w:val="212529"/>
          <w:sz w:val="24"/>
          <w:szCs w:val="24"/>
        </w:rPr>
        <w:t xml:space="preserve">                   </w:t>
      </w:r>
      <w:r>
        <w:rPr>
          <w:rFonts w:cstheme="minorHAnsi"/>
          <w:color w:val="212529"/>
          <w:sz w:val="24"/>
          <w:szCs w:val="24"/>
        </w:rPr>
        <w:t>w</w:t>
      </w:r>
      <w:proofErr w:type="gramEnd"/>
      <w:r w:rsidRPr="00344F4D">
        <w:rPr>
          <w:rFonts w:cstheme="minorHAnsi"/>
          <w:color w:val="212529"/>
          <w:sz w:val="24"/>
          <w:szCs w:val="24"/>
        </w:rPr>
        <w:t xml:space="preserve"> rozumieniu przepisów rozporządzenia Komisji Europejskiej (UE) nr 1407/2013 </w:t>
      </w:r>
      <w:r w:rsidR="008A7A52">
        <w:rPr>
          <w:rFonts w:cstheme="minorHAnsi"/>
          <w:color w:val="212529"/>
          <w:sz w:val="24"/>
          <w:szCs w:val="24"/>
        </w:rPr>
        <w:t xml:space="preserve">                  </w:t>
      </w:r>
      <w:r>
        <w:rPr>
          <w:rFonts w:cstheme="minorHAnsi"/>
          <w:color w:val="212529"/>
          <w:sz w:val="24"/>
          <w:szCs w:val="24"/>
        </w:rPr>
        <w:t xml:space="preserve">                </w:t>
      </w:r>
      <w:r w:rsidRPr="00344F4D">
        <w:rPr>
          <w:rFonts w:cstheme="minorHAnsi"/>
          <w:color w:val="212529"/>
          <w:sz w:val="24"/>
          <w:szCs w:val="24"/>
        </w:rPr>
        <w:t xml:space="preserve">z dnia 18 grudnia 2013 r. w sprawie stosowania art. 107 i 108 Traktatu o funkcjonowaniu UE do pomocy de </w:t>
      </w:r>
      <w:proofErr w:type="spellStart"/>
      <w:r w:rsidRPr="00344F4D">
        <w:rPr>
          <w:rFonts w:cstheme="minorHAnsi"/>
          <w:color w:val="212529"/>
          <w:sz w:val="24"/>
          <w:szCs w:val="24"/>
        </w:rPr>
        <w:t>minimis</w:t>
      </w:r>
      <w:proofErr w:type="spellEnd"/>
      <w:r w:rsidRPr="00344F4D">
        <w:rPr>
          <w:rFonts w:cstheme="minorHAnsi"/>
          <w:color w:val="212529"/>
          <w:sz w:val="24"/>
          <w:szCs w:val="24"/>
        </w:rPr>
        <w:t xml:space="preserve"> (Dz. Urz. UE L 352/1 z dnia 24.12.2013 </w:t>
      </w:r>
      <w:proofErr w:type="gramStart"/>
      <w:r w:rsidRPr="00344F4D">
        <w:rPr>
          <w:rFonts w:cstheme="minorHAnsi"/>
          <w:color w:val="212529"/>
          <w:sz w:val="24"/>
          <w:szCs w:val="24"/>
        </w:rPr>
        <w:t>r. )</w:t>
      </w:r>
      <w:proofErr w:type="gramEnd"/>
    </w:p>
    <w:p w:rsidR="00BB116C" w:rsidRDefault="00BB116C" w:rsidP="008A7A5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</w:p>
    <w:p w:rsidR="008A7A52" w:rsidRDefault="00344F4D" w:rsidP="008A7A5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  <w:r w:rsidRPr="00344F4D">
        <w:rPr>
          <w:rFonts w:cstheme="minorHAnsi"/>
          <w:b/>
          <w:color w:val="212529"/>
          <w:sz w:val="24"/>
          <w:szCs w:val="24"/>
        </w:rPr>
        <w:t>§11</w:t>
      </w:r>
    </w:p>
    <w:p w:rsidR="008A7A52" w:rsidRPr="008A7A52" w:rsidRDefault="008A7A52" w:rsidP="008A7A5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  <w:r w:rsidRPr="008A7A52">
        <w:rPr>
          <w:rFonts w:cstheme="minorHAnsi"/>
          <w:b/>
          <w:color w:val="212529"/>
          <w:sz w:val="24"/>
          <w:szCs w:val="24"/>
        </w:rPr>
        <w:t>Kryteria oceny wniosku</w:t>
      </w:r>
    </w:p>
    <w:p w:rsidR="008A7A52" w:rsidRDefault="008A7A52" w:rsidP="008A7A5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  <w:proofErr w:type="gramStart"/>
      <w:r w:rsidRPr="008A7A52">
        <w:rPr>
          <w:rFonts w:cstheme="minorHAnsi"/>
          <w:b/>
          <w:color w:val="212529"/>
          <w:sz w:val="24"/>
          <w:szCs w:val="24"/>
        </w:rPr>
        <w:t>o</w:t>
      </w:r>
      <w:proofErr w:type="gramEnd"/>
      <w:r w:rsidRPr="008A7A52">
        <w:rPr>
          <w:rFonts w:cstheme="minorHAnsi"/>
          <w:b/>
          <w:color w:val="212529"/>
          <w:sz w:val="24"/>
          <w:szCs w:val="24"/>
        </w:rPr>
        <w:t xml:space="preserve"> przyznanie jednorazowo środków na pod</w:t>
      </w:r>
      <w:r>
        <w:rPr>
          <w:rFonts w:cstheme="minorHAnsi"/>
          <w:b/>
          <w:color w:val="212529"/>
          <w:sz w:val="24"/>
          <w:szCs w:val="24"/>
        </w:rPr>
        <w:t>jęcie działalności gospodarczej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383"/>
      </w:tblGrid>
      <w:tr w:rsidR="008A7A52" w:rsidRPr="008A7A52" w:rsidTr="00EB7642">
        <w:tc>
          <w:tcPr>
            <w:tcW w:w="534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b/>
                <w:lang w:eastAsia="ar-SA"/>
              </w:rPr>
              <w:t>Lp.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b/>
                <w:lang w:eastAsia="ar-SA"/>
              </w:rPr>
              <w:t>Ocena merytoryczna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b/>
                <w:lang w:eastAsia="ar-SA"/>
              </w:rPr>
              <w:t>Punktacja</w:t>
            </w:r>
          </w:p>
        </w:tc>
      </w:tr>
      <w:tr w:rsidR="008A7A52" w:rsidRPr="008A7A52" w:rsidTr="00EB7642">
        <w:trPr>
          <w:trHeight w:val="67"/>
        </w:trPr>
        <w:tc>
          <w:tcPr>
            <w:tcW w:w="534" w:type="dxa"/>
            <w:vMerge w:val="restart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Przygotowanie zawodowe Wnioskodawcy do prowadzenia planowanej działalności gospodarczej: 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Max .5 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>pkt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8A7A52" w:rsidRPr="008A7A52" w:rsidTr="00EB7642">
        <w:trPr>
          <w:trHeight w:val="64"/>
        </w:trPr>
        <w:tc>
          <w:tcPr>
            <w:tcW w:w="534" w:type="dxa"/>
            <w:vMerge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udokumentowane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kwalifikacje zawodowe ( ukończona szkoła, specjalistyczne szkolenie);  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3 pkt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8A7A52" w:rsidRPr="008A7A52" w:rsidTr="00EB7642">
        <w:trPr>
          <w:trHeight w:val="64"/>
        </w:trPr>
        <w:tc>
          <w:tcPr>
            <w:tcW w:w="534" w:type="dxa"/>
            <w:vMerge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udokumentowane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ponad 3 letnie doświadczenie zawodowe; 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2pkt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8A7A52" w:rsidRPr="008A7A52" w:rsidTr="00EB7642">
        <w:trPr>
          <w:trHeight w:val="606"/>
        </w:trPr>
        <w:tc>
          <w:tcPr>
            <w:tcW w:w="534" w:type="dxa"/>
            <w:vMerge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udokumentowane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doświadczenie zawodowe od 3 miesięcy do 3 lat;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1pkt</w:t>
            </w:r>
          </w:p>
        </w:tc>
      </w:tr>
      <w:tr w:rsidR="008A7A52" w:rsidRPr="008A7A52" w:rsidTr="00EB7642">
        <w:trPr>
          <w:trHeight w:val="313"/>
        </w:trPr>
        <w:tc>
          <w:tcPr>
            <w:tcW w:w="534" w:type="dxa"/>
            <w:vMerge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Uwagi: 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8A7A52" w:rsidRPr="008A7A52" w:rsidTr="00EB7642">
        <w:trPr>
          <w:trHeight w:val="442"/>
        </w:trPr>
        <w:tc>
          <w:tcPr>
            <w:tcW w:w="534" w:type="dxa"/>
            <w:vMerge w:val="restart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Opinia doradcy zawodowego dot. predyspozycji Wnioskodawcy do prowadzenia działalności </w:t>
            </w: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gospodarczej  na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podstawie indywidualnej rozmowy: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Max. 1 pkt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8A7A52" w:rsidRPr="008A7A52" w:rsidTr="00EB7642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pozytywna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1 pkt</w:t>
            </w:r>
          </w:p>
        </w:tc>
      </w:tr>
      <w:tr w:rsidR="008A7A52" w:rsidRPr="008A7A52" w:rsidTr="00EB7642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negatywna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0 pkt</w:t>
            </w:r>
          </w:p>
        </w:tc>
      </w:tr>
      <w:tr w:rsidR="008A7A52" w:rsidRPr="008A7A52" w:rsidTr="00EB7642">
        <w:trPr>
          <w:trHeight w:val="898"/>
        </w:trPr>
        <w:tc>
          <w:tcPr>
            <w:tcW w:w="534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3. 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Ocena planowanych wydatków pod względem racjonalności i </w:t>
            </w: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zasadności                    w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odniesieniu do profilu planowanej działalności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Max. 2 pkt</w:t>
            </w:r>
          </w:p>
        </w:tc>
      </w:tr>
      <w:tr w:rsidR="008A7A52" w:rsidRPr="008A7A52" w:rsidTr="00EB7642">
        <w:trPr>
          <w:trHeight w:val="897"/>
        </w:trPr>
        <w:tc>
          <w:tcPr>
            <w:tcW w:w="534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lastRenderedPageBreak/>
              <w:t>4.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Przygotowanie </w:t>
            </w: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wniosku : 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>opis planowanej działalności, biznesplan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Max. 3 pkt</w:t>
            </w:r>
          </w:p>
        </w:tc>
      </w:tr>
      <w:tr w:rsidR="008A7A52" w:rsidRPr="008A7A52" w:rsidTr="00EB7642">
        <w:trPr>
          <w:trHeight w:val="897"/>
        </w:trPr>
        <w:tc>
          <w:tcPr>
            <w:tcW w:w="534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Ocena sytuacji bezrobotnego na rynku pracy – przynależność do jednej z grup osób będących w szczególnej sytuacji na rynku pracy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1 pkt.</w:t>
            </w:r>
          </w:p>
        </w:tc>
      </w:tr>
      <w:tr w:rsidR="008A7A52" w:rsidRPr="008A7A52" w:rsidTr="00EB7642">
        <w:tc>
          <w:tcPr>
            <w:tcW w:w="534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Maksymalna ilość </w:t>
            </w:r>
            <w:proofErr w:type="gramStart"/>
            <w:r w:rsidRPr="008A7A52">
              <w:rPr>
                <w:rFonts w:ascii="Calibri" w:eastAsia="Calibri" w:hAnsi="Calibri" w:cs="Times New Roman"/>
                <w:lang w:eastAsia="ar-SA"/>
              </w:rPr>
              <w:t>punktów jaką</w:t>
            </w:r>
            <w:proofErr w:type="gramEnd"/>
            <w:r w:rsidRPr="008A7A52">
              <w:rPr>
                <w:rFonts w:ascii="Calibri" w:eastAsia="Calibri" w:hAnsi="Calibri" w:cs="Times New Roman"/>
                <w:lang w:eastAsia="ar-SA"/>
              </w:rPr>
              <w:t xml:space="preserve"> można uzyskać za złożony wniosek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12 pkt.</w:t>
            </w:r>
          </w:p>
        </w:tc>
      </w:tr>
      <w:tr w:rsidR="008A7A52" w:rsidRPr="008A7A52" w:rsidTr="00EB7642">
        <w:trPr>
          <w:trHeight w:val="827"/>
        </w:trPr>
        <w:tc>
          <w:tcPr>
            <w:tcW w:w="534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7.</w:t>
            </w: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 xml:space="preserve">Minimalna liczba punktów do uzyskania, aby wniosek został rozpatrzony pozytywnie </w:t>
            </w:r>
          </w:p>
        </w:tc>
        <w:tc>
          <w:tcPr>
            <w:tcW w:w="1383" w:type="dxa"/>
            <w:shd w:val="clear" w:color="auto" w:fill="auto"/>
          </w:tcPr>
          <w:p w:rsidR="008A7A52" w:rsidRPr="008A7A52" w:rsidRDefault="008A7A52" w:rsidP="008A7A52">
            <w:pPr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8A7A52">
              <w:rPr>
                <w:rFonts w:ascii="Calibri" w:eastAsia="Calibri" w:hAnsi="Calibri" w:cs="Times New Roman"/>
                <w:lang w:eastAsia="ar-SA"/>
              </w:rPr>
              <w:t>6 pkt.</w:t>
            </w:r>
          </w:p>
        </w:tc>
      </w:tr>
    </w:tbl>
    <w:p w:rsidR="008A7A52" w:rsidRDefault="008A7A52" w:rsidP="00344F4D">
      <w:p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</w:p>
    <w:p w:rsidR="008A7A52" w:rsidRDefault="008A7A52" w:rsidP="008A7A52">
      <w:pPr>
        <w:shd w:val="clear" w:color="auto" w:fill="FFFFFF"/>
        <w:spacing w:line="336" w:lineRule="atLeast"/>
        <w:jc w:val="center"/>
        <w:rPr>
          <w:rFonts w:cstheme="minorHAnsi"/>
          <w:b/>
          <w:color w:val="212529"/>
          <w:sz w:val="24"/>
          <w:szCs w:val="24"/>
        </w:rPr>
      </w:pPr>
      <w:r>
        <w:rPr>
          <w:rFonts w:cstheme="minorHAnsi"/>
          <w:b/>
          <w:color w:val="212529"/>
          <w:sz w:val="24"/>
          <w:szCs w:val="24"/>
        </w:rPr>
        <w:t>§12</w:t>
      </w:r>
    </w:p>
    <w:p w:rsidR="008A7A52" w:rsidRDefault="008A7A52" w:rsidP="00344F4D">
      <w:p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</w:p>
    <w:p w:rsidR="00344F4D" w:rsidRPr="00344F4D" w:rsidRDefault="00344F4D" w:rsidP="00344F4D">
      <w:pPr>
        <w:shd w:val="clear" w:color="auto" w:fill="FFFFFF"/>
        <w:spacing w:line="336" w:lineRule="atLeast"/>
        <w:jc w:val="both"/>
        <w:rPr>
          <w:rFonts w:cstheme="minorHAnsi"/>
          <w:b/>
          <w:color w:val="212529"/>
          <w:sz w:val="24"/>
          <w:szCs w:val="24"/>
        </w:rPr>
      </w:pPr>
      <w:r>
        <w:rPr>
          <w:rFonts w:cstheme="minorHAnsi"/>
          <w:b/>
          <w:color w:val="212529"/>
          <w:sz w:val="24"/>
          <w:szCs w:val="24"/>
        </w:rPr>
        <w:t xml:space="preserve">Informacja </w:t>
      </w:r>
      <w:proofErr w:type="gramStart"/>
      <w:r>
        <w:rPr>
          <w:rFonts w:cstheme="minorHAnsi"/>
          <w:b/>
          <w:color w:val="212529"/>
          <w:sz w:val="24"/>
          <w:szCs w:val="24"/>
        </w:rPr>
        <w:t>wchodzi  w</w:t>
      </w:r>
      <w:proofErr w:type="gramEnd"/>
      <w:r>
        <w:rPr>
          <w:rFonts w:cstheme="minorHAnsi"/>
          <w:b/>
          <w:color w:val="212529"/>
          <w:sz w:val="24"/>
          <w:szCs w:val="24"/>
        </w:rPr>
        <w:t xml:space="preserve"> życie z dniem</w:t>
      </w:r>
      <w:r w:rsidR="008A7A52">
        <w:rPr>
          <w:rFonts w:cstheme="minorHAnsi"/>
          <w:b/>
          <w:color w:val="212529"/>
          <w:sz w:val="24"/>
          <w:szCs w:val="24"/>
        </w:rPr>
        <w:t xml:space="preserve"> 15.01.2024 </w:t>
      </w:r>
      <w:proofErr w:type="gramStart"/>
      <w:r w:rsidR="008A7A52">
        <w:rPr>
          <w:rFonts w:cstheme="minorHAnsi"/>
          <w:b/>
          <w:color w:val="212529"/>
          <w:sz w:val="24"/>
          <w:szCs w:val="24"/>
        </w:rPr>
        <w:t>r</w:t>
      </w:r>
      <w:proofErr w:type="gramEnd"/>
      <w:r w:rsidR="008A7A52">
        <w:rPr>
          <w:rFonts w:cstheme="minorHAnsi"/>
          <w:b/>
          <w:color w:val="212529"/>
          <w:sz w:val="24"/>
          <w:szCs w:val="24"/>
        </w:rPr>
        <w:t>.</w:t>
      </w:r>
    </w:p>
    <w:p w:rsidR="00191082" w:rsidRDefault="00191082" w:rsidP="00191082">
      <w:pPr>
        <w:shd w:val="clear" w:color="auto" w:fill="FFFFFF"/>
        <w:spacing w:line="336" w:lineRule="atLeast"/>
        <w:jc w:val="center"/>
        <w:rPr>
          <w:rFonts w:cstheme="minorHAnsi"/>
          <w:color w:val="212529"/>
          <w:sz w:val="24"/>
          <w:szCs w:val="24"/>
        </w:rPr>
      </w:pPr>
    </w:p>
    <w:p w:rsidR="00F942A9" w:rsidRDefault="00F942A9" w:rsidP="00F942A9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F942A9" w:rsidRDefault="00F942A9" w:rsidP="00F942A9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F942A9" w:rsidRDefault="00BB116C" w:rsidP="00BB116C">
      <w:pPr>
        <w:shd w:val="clear" w:color="auto" w:fill="FFFFFF"/>
        <w:tabs>
          <w:tab w:val="left" w:pos="7605"/>
        </w:tabs>
        <w:spacing w:line="336" w:lineRule="atLeast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ab/>
      </w:r>
    </w:p>
    <w:p w:rsidR="00F942A9" w:rsidRDefault="00F942A9" w:rsidP="00F942A9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F942A9" w:rsidRDefault="00F942A9" w:rsidP="00F942A9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p w:rsidR="005F1072" w:rsidRPr="00731553" w:rsidRDefault="005F1072" w:rsidP="007660E8">
      <w:pPr>
        <w:shd w:val="clear" w:color="auto" w:fill="FFFFFF"/>
        <w:spacing w:line="336" w:lineRule="atLeast"/>
        <w:jc w:val="both"/>
        <w:rPr>
          <w:rFonts w:cstheme="minorHAnsi"/>
          <w:color w:val="212529"/>
          <w:sz w:val="24"/>
          <w:szCs w:val="24"/>
        </w:rPr>
      </w:pPr>
    </w:p>
    <w:sectPr w:rsidR="005F1072" w:rsidRPr="00731553" w:rsidSect="00B821CD">
      <w:headerReference w:type="default" r:id="rId16"/>
      <w:footerReference w:type="default" r:id="rId17"/>
      <w:pgSz w:w="11906" w:h="16838"/>
      <w:pgMar w:top="167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45" w:rsidRDefault="00343345" w:rsidP="00B821CD">
      <w:pPr>
        <w:spacing w:after="0" w:line="240" w:lineRule="auto"/>
      </w:pPr>
      <w:r>
        <w:separator/>
      </w:r>
    </w:p>
  </w:endnote>
  <w:endnote w:type="continuationSeparator" w:id="0">
    <w:p w:rsidR="00343345" w:rsidRDefault="00343345" w:rsidP="00B8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1938"/>
      <w:docPartObj>
        <w:docPartGallery w:val="Page Numbers (Bottom of Page)"/>
        <w:docPartUnique/>
      </w:docPartObj>
    </w:sdtPr>
    <w:sdtEndPr/>
    <w:sdtContent>
      <w:p w:rsidR="00BB116C" w:rsidRDefault="00BB11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C77">
          <w:rPr>
            <w:noProof/>
          </w:rPr>
          <w:t>11</w:t>
        </w:r>
        <w:r>
          <w:fldChar w:fldCharType="end"/>
        </w:r>
      </w:p>
    </w:sdtContent>
  </w:sdt>
  <w:p w:rsidR="00BB116C" w:rsidRDefault="00BB11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45" w:rsidRDefault="00343345" w:rsidP="00B821CD">
      <w:pPr>
        <w:spacing w:after="0" w:line="240" w:lineRule="auto"/>
      </w:pPr>
      <w:r>
        <w:separator/>
      </w:r>
    </w:p>
  </w:footnote>
  <w:footnote w:type="continuationSeparator" w:id="0">
    <w:p w:rsidR="00343345" w:rsidRDefault="00343345" w:rsidP="00B8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CD" w:rsidRPr="00B821CD" w:rsidRDefault="00B821CD" w:rsidP="00B821C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36"/>
        <w:szCs w:val="36"/>
      </w:rPr>
    </w:pPr>
    <w:r w:rsidRPr="00B821CD">
      <w:rPr>
        <w:rFonts w:ascii="Times New Roman" w:hAnsi="Times New Roman" w:cs="Times New Roman"/>
        <w:noProof/>
        <w:sz w:val="36"/>
        <w:szCs w:val="36"/>
        <w:lang w:eastAsia="pl-PL"/>
      </w:rPr>
      <w:drawing>
        <wp:anchor distT="0" distB="0" distL="114300" distR="114300" simplePos="0" relativeHeight="251659264" behindDoc="0" locked="0" layoutInCell="1" allowOverlap="1" wp14:anchorId="31DB383B" wp14:editId="420905AD">
          <wp:simplePos x="0" y="0"/>
          <wp:positionH relativeFrom="column">
            <wp:posOffset>-467996</wp:posOffset>
          </wp:positionH>
          <wp:positionV relativeFrom="paragraph">
            <wp:posOffset>-106680</wp:posOffset>
          </wp:positionV>
          <wp:extent cx="1799167" cy="635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an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167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1CD">
      <w:rPr>
        <w:rFonts w:ascii="Times New Roman" w:hAnsi="Times New Roman" w:cs="Times New Roman"/>
        <w:sz w:val="36"/>
        <w:szCs w:val="36"/>
      </w:rPr>
      <w:t>POWIATOWY URZĄD PRACY W TUCHOLI</w:t>
    </w:r>
  </w:p>
  <w:p w:rsidR="00B821CD" w:rsidRPr="00B821CD" w:rsidRDefault="00B821CD" w:rsidP="00B821C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proofErr w:type="gramStart"/>
    <w:r w:rsidRPr="00B821CD">
      <w:rPr>
        <w:rFonts w:ascii="Times New Roman" w:hAnsi="Times New Roman" w:cs="Times New Roman"/>
        <w:sz w:val="28"/>
        <w:szCs w:val="28"/>
      </w:rPr>
      <w:t>plac</w:t>
    </w:r>
    <w:proofErr w:type="gramEnd"/>
    <w:r w:rsidRPr="00B821CD">
      <w:rPr>
        <w:rFonts w:ascii="Times New Roman" w:hAnsi="Times New Roman" w:cs="Times New Roman"/>
        <w:sz w:val="28"/>
        <w:szCs w:val="28"/>
      </w:rPr>
      <w:t xml:space="preserve"> Wolności 23 89-500 Tuchola</w:t>
    </w:r>
  </w:p>
  <w:p w:rsidR="00B821CD" w:rsidRPr="00B821CD" w:rsidRDefault="00B821CD" w:rsidP="00B821C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proofErr w:type="gramStart"/>
    <w:r w:rsidRPr="00B821CD">
      <w:rPr>
        <w:rFonts w:ascii="Times New Roman" w:hAnsi="Times New Roman" w:cs="Times New Roman"/>
        <w:sz w:val="28"/>
        <w:szCs w:val="28"/>
      </w:rPr>
      <w:t>tel</w:t>
    </w:r>
    <w:proofErr w:type="gramEnd"/>
    <w:r w:rsidRPr="00B821CD">
      <w:rPr>
        <w:rFonts w:ascii="Times New Roman" w:hAnsi="Times New Roman" w:cs="Times New Roman"/>
        <w:sz w:val="28"/>
        <w:szCs w:val="28"/>
      </w:rPr>
      <w:t>. 52 5590 800 fax 52 5590 801</w:t>
    </w:r>
  </w:p>
  <w:p w:rsidR="00B821CD" w:rsidRDefault="00B82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B6"/>
    <w:multiLevelType w:val="hybridMultilevel"/>
    <w:tmpl w:val="79F0494A"/>
    <w:lvl w:ilvl="0" w:tplc="0532CBA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3752D0F"/>
    <w:multiLevelType w:val="hybridMultilevel"/>
    <w:tmpl w:val="9EACBC5E"/>
    <w:lvl w:ilvl="0" w:tplc="BF56E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46EF4"/>
    <w:multiLevelType w:val="hybridMultilevel"/>
    <w:tmpl w:val="9A8C9C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DC71181"/>
    <w:multiLevelType w:val="hybridMultilevel"/>
    <w:tmpl w:val="9F74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33D6C"/>
    <w:multiLevelType w:val="hybridMultilevel"/>
    <w:tmpl w:val="4F981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9422C"/>
    <w:multiLevelType w:val="hybridMultilevel"/>
    <w:tmpl w:val="C948708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371C7308"/>
    <w:multiLevelType w:val="hybridMultilevel"/>
    <w:tmpl w:val="9030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27FD3"/>
    <w:multiLevelType w:val="hybridMultilevel"/>
    <w:tmpl w:val="279297E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51C96055"/>
    <w:multiLevelType w:val="hybridMultilevel"/>
    <w:tmpl w:val="4698C036"/>
    <w:lvl w:ilvl="0" w:tplc="6EC4B7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E637DB"/>
    <w:multiLevelType w:val="hybridMultilevel"/>
    <w:tmpl w:val="2938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52C6A"/>
    <w:multiLevelType w:val="hybridMultilevel"/>
    <w:tmpl w:val="18A869CE"/>
    <w:lvl w:ilvl="0" w:tplc="F6747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94B97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30015"/>
    <w:multiLevelType w:val="hybridMultilevel"/>
    <w:tmpl w:val="C18CC2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8C3DC8"/>
    <w:multiLevelType w:val="multilevel"/>
    <w:tmpl w:val="EA3E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C02D7"/>
    <w:multiLevelType w:val="hybridMultilevel"/>
    <w:tmpl w:val="9B98A9A8"/>
    <w:lvl w:ilvl="0" w:tplc="77E28A1C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 w:val="0"/>
      </w:rPr>
    </w:lvl>
    <w:lvl w:ilvl="1" w:tplc="FCFE423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B763933"/>
    <w:multiLevelType w:val="hybridMultilevel"/>
    <w:tmpl w:val="34365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7"/>
  </w:num>
  <w:num w:numId="6">
    <w:abstractNumId w:val="5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87"/>
    <w:rsid w:val="00073294"/>
    <w:rsid w:val="000849AF"/>
    <w:rsid w:val="00090004"/>
    <w:rsid w:val="00090A3D"/>
    <w:rsid w:val="000B34ED"/>
    <w:rsid w:val="000E7DB8"/>
    <w:rsid w:val="000F1B04"/>
    <w:rsid w:val="000F54B9"/>
    <w:rsid w:val="00111649"/>
    <w:rsid w:val="00133C26"/>
    <w:rsid w:val="00153EBF"/>
    <w:rsid w:val="0017624D"/>
    <w:rsid w:val="00191082"/>
    <w:rsid w:val="001C41CF"/>
    <w:rsid w:val="001F1A1F"/>
    <w:rsid w:val="00202FDA"/>
    <w:rsid w:val="00204B37"/>
    <w:rsid w:val="0024050F"/>
    <w:rsid w:val="002745E8"/>
    <w:rsid w:val="00285243"/>
    <w:rsid w:val="0029259C"/>
    <w:rsid w:val="002A5370"/>
    <w:rsid w:val="002E53D3"/>
    <w:rsid w:val="00305337"/>
    <w:rsid w:val="00343345"/>
    <w:rsid w:val="00344F4D"/>
    <w:rsid w:val="003654FD"/>
    <w:rsid w:val="00385584"/>
    <w:rsid w:val="0038759E"/>
    <w:rsid w:val="003A2893"/>
    <w:rsid w:val="003F24C8"/>
    <w:rsid w:val="00401FDA"/>
    <w:rsid w:val="00407492"/>
    <w:rsid w:val="00416FF0"/>
    <w:rsid w:val="00423E24"/>
    <w:rsid w:val="004503EA"/>
    <w:rsid w:val="00484562"/>
    <w:rsid w:val="004B0281"/>
    <w:rsid w:val="004E5AFC"/>
    <w:rsid w:val="0050336C"/>
    <w:rsid w:val="00532FDF"/>
    <w:rsid w:val="00574B93"/>
    <w:rsid w:val="005C0404"/>
    <w:rsid w:val="005D6780"/>
    <w:rsid w:val="005F1072"/>
    <w:rsid w:val="005F7131"/>
    <w:rsid w:val="006324D2"/>
    <w:rsid w:val="0064525F"/>
    <w:rsid w:val="0065063D"/>
    <w:rsid w:val="00673016"/>
    <w:rsid w:val="00673345"/>
    <w:rsid w:val="006A6ECF"/>
    <w:rsid w:val="00726664"/>
    <w:rsid w:val="00731553"/>
    <w:rsid w:val="00741419"/>
    <w:rsid w:val="00743487"/>
    <w:rsid w:val="00745508"/>
    <w:rsid w:val="0075011F"/>
    <w:rsid w:val="007660E8"/>
    <w:rsid w:val="007B6F84"/>
    <w:rsid w:val="007C5A90"/>
    <w:rsid w:val="0082118C"/>
    <w:rsid w:val="00832B38"/>
    <w:rsid w:val="008A481B"/>
    <w:rsid w:val="008A684B"/>
    <w:rsid w:val="008A7A52"/>
    <w:rsid w:val="008A7EAB"/>
    <w:rsid w:val="008B40A9"/>
    <w:rsid w:val="008D090E"/>
    <w:rsid w:val="00922B40"/>
    <w:rsid w:val="009D1C00"/>
    <w:rsid w:val="009F0F3C"/>
    <w:rsid w:val="009F5BD3"/>
    <w:rsid w:val="00A0254E"/>
    <w:rsid w:val="00A3193C"/>
    <w:rsid w:val="00AF20B5"/>
    <w:rsid w:val="00AF4409"/>
    <w:rsid w:val="00B340D4"/>
    <w:rsid w:val="00B34C77"/>
    <w:rsid w:val="00B357D3"/>
    <w:rsid w:val="00B368C5"/>
    <w:rsid w:val="00B36E64"/>
    <w:rsid w:val="00B7623D"/>
    <w:rsid w:val="00B81677"/>
    <w:rsid w:val="00B821CD"/>
    <w:rsid w:val="00B9301B"/>
    <w:rsid w:val="00BB116C"/>
    <w:rsid w:val="00BF00C1"/>
    <w:rsid w:val="00CA6EA5"/>
    <w:rsid w:val="00CA7DFB"/>
    <w:rsid w:val="00D73CD7"/>
    <w:rsid w:val="00D9741D"/>
    <w:rsid w:val="00DD58FC"/>
    <w:rsid w:val="00DF5B3F"/>
    <w:rsid w:val="00E43546"/>
    <w:rsid w:val="00E9060A"/>
    <w:rsid w:val="00E950C7"/>
    <w:rsid w:val="00ED3016"/>
    <w:rsid w:val="00ED39BC"/>
    <w:rsid w:val="00ED5288"/>
    <w:rsid w:val="00F0391E"/>
    <w:rsid w:val="00F1265A"/>
    <w:rsid w:val="00F17194"/>
    <w:rsid w:val="00F61331"/>
    <w:rsid w:val="00F942A9"/>
    <w:rsid w:val="00F95172"/>
    <w:rsid w:val="00FD2ACC"/>
    <w:rsid w:val="00FE0D1B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33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33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3C2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33C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C2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33C26"/>
    <w:rPr>
      <w:i/>
      <w:iCs/>
    </w:rPr>
  </w:style>
  <w:style w:type="paragraph" w:customStyle="1" w:styleId="has-normal-font-size">
    <w:name w:val="has-normal-font-size"/>
    <w:basedOn w:val="Normalny"/>
    <w:rsid w:val="0013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1CD"/>
  </w:style>
  <w:style w:type="paragraph" w:styleId="Stopka">
    <w:name w:val="footer"/>
    <w:basedOn w:val="Normalny"/>
    <w:link w:val="StopkaZnak"/>
    <w:uiPriority w:val="99"/>
    <w:unhideWhenUsed/>
    <w:rsid w:val="00B8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1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9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9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19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33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33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3C2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33C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C2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33C26"/>
    <w:rPr>
      <w:i/>
      <w:iCs/>
    </w:rPr>
  </w:style>
  <w:style w:type="paragraph" w:customStyle="1" w:styleId="has-normal-font-size">
    <w:name w:val="has-normal-font-size"/>
    <w:basedOn w:val="Normalny"/>
    <w:rsid w:val="0013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1CD"/>
  </w:style>
  <w:style w:type="paragraph" w:styleId="Stopka">
    <w:name w:val="footer"/>
    <w:basedOn w:val="Normalny"/>
    <w:link w:val="StopkaZnak"/>
    <w:uiPriority w:val="99"/>
    <w:unhideWhenUsed/>
    <w:rsid w:val="00B8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1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9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9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19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7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4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8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akty-prawne/dzu-dziennik-ustaw/promocja-zatrudnienia-i-instytucje-rynku-pracy-170918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akty-prawne/dzu-dziennik-ustaw/promocja-zatrudnienia-i-instytucje-rynku-pracy-1709188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akty-prawne/dzu-dziennik-ustaw/promocja-zatrudnienia-i-instytucje-rynku-pracy-17091885/art-62-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akty-prawne/dzu-dziennik-ustaw/podatek-od-towarow-i-uslug-17086198" TargetMode="External"/><Relationship Id="rId10" Type="http://schemas.openxmlformats.org/officeDocument/2006/relationships/hyperlink" Target="https://sip.lex.pl/akty-prawne/dzu-dziennik-ustaw/promocja-zatrudnienia-i-instytucje-rynku-pracy-17091885/art-62-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akty-prawne/dzu-dziennik-ustaw/promocja-zatrudnienia-i-instytucje-rynku-pracy-17091885" TargetMode="External"/><Relationship Id="rId14" Type="http://schemas.openxmlformats.org/officeDocument/2006/relationships/hyperlink" Target="https://sip.lex.pl/akty-prawne/dzu-dziennik-ustaw/dokonywanie-z-funduszu-pracy-refundacji-kosztow-wyposazenia-lub-18617420/par-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9416-48A5-460E-ACBE-52C516E1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11</Pages>
  <Words>3055</Words>
  <Characters>18330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Anna Siniło</cp:lastModifiedBy>
  <cp:revision>16</cp:revision>
  <cp:lastPrinted>2024-01-16T10:31:00Z</cp:lastPrinted>
  <dcterms:created xsi:type="dcterms:W3CDTF">2023-12-14T13:44:00Z</dcterms:created>
  <dcterms:modified xsi:type="dcterms:W3CDTF">2024-01-16T10:31:00Z</dcterms:modified>
</cp:coreProperties>
</file>